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BD" w:rsidRPr="004E6FBD" w:rsidRDefault="004E6FBD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>Объявление конкурса</w:t>
      </w:r>
    </w:p>
    <w:p w:rsidR="004E6FBD" w:rsidRDefault="004E6FBD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</w:t>
      </w:r>
      <w:r w:rsidR="00E10167">
        <w:rPr>
          <w:rFonts w:eastAsia="SimSun"/>
          <w:b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 области</w:t>
      </w:r>
    </w:p>
    <w:p w:rsidR="00BE5165" w:rsidRPr="004E6FBD" w:rsidRDefault="00BE5165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>
        <w:rPr>
          <w:rFonts w:eastAsia="SimSun"/>
          <w:b/>
          <w:color w:val="00000A"/>
          <w:sz w:val="28"/>
          <w:szCs w:val="28"/>
          <w:lang w:eastAsia="zh-CN"/>
        </w:rPr>
        <w:t>(Приказ от 02.10.2019 №76)</w:t>
      </w:r>
    </w:p>
    <w:p w:rsidR="004E6FBD" w:rsidRPr="004E6FBD" w:rsidRDefault="004E6FBD" w:rsidP="004E6FBD">
      <w:pPr>
        <w:suppressAutoHyphens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</w:p>
    <w:p w:rsidR="004E6FBD" w:rsidRDefault="004E6FBD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E10167">
        <w:rPr>
          <w:rFonts w:eastAsia="SimSun"/>
          <w:bCs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области объявляет о приеме документов 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с </w:t>
      </w:r>
      <w:r w:rsidR="00E10167">
        <w:rPr>
          <w:rFonts w:eastAsia="SimSun"/>
          <w:b/>
          <w:bCs/>
          <w:sz w:val="28"/>
          <w:szCs w:val="28"/>
          <w:u w:val="single"/>
          <w:lang w:eastAsia="zh-CN"/>
        </w:rPr>
        <w:t>08.10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.2019 по </w:t>
      </w:r>
      <w:r w:rsidR="00E10167">
        <w:rPr>
          <w:rFonts w:eastAsia="SimSun"/>
          <w:b/>
          <w:bCs/>
          <w:sz w:val="28"/>
          <w:szCs w:val="28"/>
          <w:u w:val="single"/>
          <w:lang w:eastAsia="zh-CN"/>
        </w:rPr>
        <w:t>2</w:t>
      </w:r>
      <w:r w:rsidR="008E762E">
        <w:rPr>
          <w:rFonts w:eastAsia="SimSun"/>
          <w:b/>
          <w:bCs/>
          <w:sz w:val="28"/>
          <w:szCs w:val="28"/>
          <w:u w:val="single"/>
          <w:lang w:eastAsia="zh-CN"/>
        </w:rPr>
        <w:t>8</w:t>
      </w:r>
      <w:r w:rsidR="00E10167">
        <w:rPr>
          <w:rFonts w:eastAsia="SimSun"/>
          <w:b/>
          <w:bCs/>
          <w:sz w:val="28"/>
          <w:szCs w:val="28"/>
          <w:u w:val="single"/>
          <w:lang w:eastAsia="zh-CN"/>
        </w:rPr>
        <w:t>.10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>.2019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(21 день) на конкурс для замещения вакантн</w:t>
      </w:r>
      <w:r w:rsidR="004260C9">
        <w:rPr>
          <w:rFonts w:eastAsia="SimSun"/>
          <w:bCs/>
          <w:color w:val="00000A"/>
          <w:sz w:val="28"/>
          <w:szCs w:val="28"/>
          <w:lang w:eastAsia="zh-CN"/>
        </w:rPr>
        <w:t>ых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должност</w:t>
      </w:r>
      <w:r w:rsidR="004260C9">
        <w:rPr>
          <w:rFonts w:eastAsia="SimSun"/>
          <w:bCs/>
          <w:color w:val="00000A"/>
          <w:sz w:val="28"/>
          <w:szCs w:val="28"/>
          <w:lang w:eastAsia="zh-CN"/>
        </w:rPr>
        <w:t>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государственной гражданской службы</w:t>
      </w:r>
      <w:r w:rsidRPr="004E6FBD">
        <w:rPr>
          <w:rFonts w:eastAsia="SimSun"/>
          <w:color w:val="000000"/>
          <w:sz w:val="28"/>
          <w:szCs w:val="28"/>
          <w:lang w:eastAsia="zh-CN"/>
        </w:rPr>
        <w:t xml:space="preserve"> категории «специалисты» старшей группы должностей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>:</w:t>
      </w:r>
    </w:p>
    <w:p w:rsidR="00334905" w:rsidRPr="00762D11" w:rsidRDefault="00334905" w:rsidP="004E6FBD">
      <w:pPr>
        <w:suppressAutoHyphens/>
        <w:ind w:firstLine="709"/>
        <w:jc w:val="both"/>
        <w:rPr>
          <w:sz w:val="28"/>
        </w:rPr>
      </w:pPr>
      <w:r w:rsidRPr="00762D11">
        <w:rPr>
          <w:rFonts w:eastAsia="SimSun"/>
          <w:bCs/>
          <w:color w:val="00000A"/>
          <w:sz w:val="28"/>
          <w:szCs w:val="28"/>
          <w:lang w:eastAsia="zh-CN"/>
        </w:rPr>
        <w:t xml:space="preserve">- </w:t>
      </w:r>
      <w:r w:rsidRPr="00762D11">
        <w:rPr>
          <w:sz w:val="28"/>
        </w:rPr>
        <w:t>ведущий специалист–эксперт отдела по защите прав субъектов персональных данных</w:t>
      </w:r>
      <w:r w:rsidR="00762D11">
        <w:rPr>
          <w:sz w:val="28"/>
        </w:rPr>
        <w:t>;</w:t>
      </w:r>
    </w:p>
    <w:p w:rsidR="00334905" w:rsidRDefault="00334905" w:rsidP="004E6FBD">
      <w:pPr>
        <w:suppressAutoHyphens/>
        <w:ind w:firstLine="709"/>
        <w:jc w:val="both"/>
        <w:rPr>
          <w:sz w:val="28"/>
        </w:rPr>
      </w:pPr>
      <w:r w:rsidRPr="00762D11">
        <w:rPr>
          <w:sz w:val="28"/>
        </w:rPr>
        <w:t>- специалист–эксперт отдела по защите прав субъектов персональных данных</w:t>
      </w:r>
      <w:r w:rsidR="00762D11">
        <w:rPr>
          <w:sz w:val="28"/>
        </w:rPr>
        <w:t>.</w:t>
      </w:r>
    </w:p>
    <w:p w:rsidR="00762D11" w:rsidRPr="00762D11" w:rsidRDefault="00762D11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C33026" w:rsidRPr="00611EB7" w:rsidRDefault="003E6F29" w:rsidP="004E6FBD">
      <w:pPr>
        <w:suppressAutoHyphens/>
        <w:ind w:firstLine="709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 w:rsidR="00611EB7" w:rsidRPr="00611EB7">
        <w:rPr>
          <w:b/>
          <w:sz w:val="28"/>
        </w:rPr>
        <w:t xml:space="preserve">  ведущий</w:t>
      </w:r>
      <w:proofErr w:type="gramEnd"/>
      <w:r w:rsidR="00611EB7" w:rsidRPr="00611EB7">
        <w:rPr>
          <w:b/>
          <w:sz w:val="28"/>
        </w:rPr>
        <w:t xml:space="preserve"> специалист–эксперт отдела по защите прав субъектов персональных данных</w:t>
      </w:r>
    </w:p>
    <w:p w:rsidR="00C33026" w:rsidRDefault="00C33026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611EB7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611EB7">
        <w:rPr>
          <w:color w:val="000000"/>
        </w:rPr>
        <w:t xml:space="preserve"> </w:t>
      </w:r>
      <w:r w:rsidRPr="00611EB7">
        <w:rPr>
          <w:color w:val="000000"/>
          <w:sz w:val="28"/>
          <w:szCs w:val="28"/>
        </w:rPr>
        <w:t xml:space="preserve">не ниже уровня </w:t>
      </w:r>
      <w:proofErr w:type="spellStart"/>
      <w:r w:rsidRPr="00611EB7">
        <w:rPr>
          <w:color w:val="000000"/>
          <w:sz w:val="28"/>
          <w:szCs w:val="28"/>
        </w:rPr>
        <w:t>бакалавриата</w:t>
      </w:r>
      <w:proofErr w:type="spellEnd"/>
      <w:r w:rsidRPr="00611EB7">
        <w:rPr>
          <w:color w:val="000000"/>
          <w:sz w:val="28"/>
          <w:szCs w:val="28"/>
        </w:rPr>
        <w:t>.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  <w:r w:rsidRPr="00611EB7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611EB7">
        <w:rPr>
          <w:rFonts w:eastAsia="SimSun"/>
          <w:color w:val="000000"/>
          <w:sz w:val="28"/>
          <w:szCs w:val="28"/>
          <w:lang w:eastAsia="zh-CN"/>
        </w:rPr>
        <w:t>.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6D7E6E" w:rsidRPr="00101493" w:rsidRDefault="008D32E0" w:rsidP="006D7E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отборе кандидатов на вакантную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ведущего специалиста - эксперта отдела по защите прав субъектов персональных данных, 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учитывается наличие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высше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ниже уровня </w:t>
      </w:r>
      <w:proofErr w:type="spellStart"/>
      <w:r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направлениям подготовки (специальностям) профессионального образования: </w:t>
      </w:r>
      <w:r w:rsidRPr="00A92BC4">
        <w:rPr>
          <w:rFonts w:ascii="Times New Roman" w:hAnsi="Times New Roman"/>
          <w:sz w:val="28"/>
          <w:szCs w:val="28"/>
        </w:rPr>
        <w:t>«Государственное и муниципальное управление», «Юриспруденция», «Информационная безопасность», «Бизнес-информатика», «Менеджмент», «Экономика», «Социология»</w:t>
      </w:r>
      <w:r w:rsidRPr="00A92BC4">
        <w:rPr>
          <w:sz w:val="28"/>
          <w:szCs w:val="28"/>
        </w:rPr>
        <w:t xml:space="preserve"> </w:t>
      </w:r>
      <w:r w:rsidRPr="00A92BC4">
        <w:rPr>
          <w:rFonts w:ascii="Times New Roman" w:hAnsi="Times New Roman"/>
          <w:sz w:val="28"/>
          <w:szCs w:val="28"/>
        </w:rPr>
        <w:t xml:space="preserve">и иные специальности и направления </w:t>
      </w:r>
      <w:proofErr w:type="gramStart"/>
      <w:r w:rsidRPr="00A92BC4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A92BC4">
        <w:rPr>
          <w:rFonts w:ascii="Times New Roman" w:hAnsi="Times New Roman"/>
          <w:sz w:val="28"/>
          <w:szCs w:val="28"/>
        </w:rPr>
        <w:t xml:space="preserve"> для которых законодательством об образовании Российской Федерации установлено соответствие </w:t>
      </w:r>
      <w:r w:rsidR="006D7E6E" w:rsidRPr="002668C5">
        <w:rPr>
          <w:rFonts w:ascii="Times New Roman" w:hAnsi="Times New Roman" w:cs="Times New Roman"/>
          <w:sz w:val="28"/>
          <w:szCs w:val="28"/>
        </w:rPr>
        <w:t>указанному в предыдущих перечнях профессий, специальностей и направлений подготовки.</w:t>
      </w:r>
      <w:r w:rsidR="006D7E6E">
        <w:rPr>
          <w:rFonts w:ascii="Times New Roman" w:hAnsi="Times New Roman" w:cs="Times New Roman"/>
          <w:sz w:val="28"/>
          <w:szCs w:val="28"/>
        </w:rPr>
        <w:t xml:space="preserve"> В</w:t>
      </w:r>
      <w:r w:rsidR="006D7E6E" w:rsidRPr="00101493">
        <w:rPr>
          <w:rFonts w:ascii="Times New Roman" w:hAnsi="Times New Roman" w:cs="Times New Roman"/>
          <w:sz w:val="28"/>
          <w:szCs w:val="28"/>
        </w:rPr>
        <w:t>ладение компьютерной техникой, оргтехникой, навыки деловой переписки.</w:t>
      </w:r>
    </w:p>
    <w:p w:rsidR="006D7E6E" w:rsidRPr="006D7E6E" w:rsidRDefault="006D7E6E" w:rsidP="006D7E6E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D7E6E">
        <w:rPr>
          <w:rFonts w:eastAsia="SimSun"/>
          <w:b/>
          <w:bCs/>
          <w:color w:val="000000"/>
          <w:sz w:val="28"/>
          <w:szCs w:val="28"/>
          <w:lang w:eastAsia="zh-CN"/>
        </w:rPr>
        <w:t>Общие базовые знания</w:t>
      </w:r>
      <w:r w:rsidRPr="006D7E6E">
        <w:rPr>
          <w:rFonts w:eastAsia="SimSun"/>
          <w:bCs/>
          <w:color w:val="000000"/>
          <w:sz w:val="28"/>
          <w:szCs w:val="28"/>
          <w:lang w:eastAsia="zh-CN"/>
        </w:rPr>
        <w:t>, необходимые для замещения должности государственной гражданской службы старшей группы:</w:t>
      </w:r>
    </w:p>
    <w:p w:rsidR="006D7E6E" w:rsidRPr="006D7E6E" w:rsidRDefault="006D7E6E" w:rsidP="006D7E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7E6E">
        <w:rPr>
          <w:rFonts w:ascii="Courier New" w:hAnsi="Courier New" w:cs="Courier New"/>
          <w:bCs/>
          <w:sz w:val="28"/>
          <w:szCs w:val="28"/>
        </w:rPr>
        <w:t xml:space="preserve">- </w:t>
      </w:r>
      <w:r w:rsidRPr="006D7E6E">
        <w:rPr>
          <w:sz w:val="28"/>
          <w:szCs w:val="28"/>
        </w:rPr>
        <w:t>государственного  языка  Российской  Федерации (русского языка);</w:t>
      </w:r>
    </w:p>
    <w:p w:rsidR="006D7E6E" w:rsidRPr="006D7E6E" w:rsidRDefault="006D7E6E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  Конституции Российской Федерации;</w:t>
      </w:r>
    </w:p>
    <w:p w:rsidR="006D7E6E" w:rsidRPr="006D7E6E" w:rsidRDefault="006D7E6E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Федеральный закон от 27.05.2003 № 58-ФЗ «О системе государственной службы Российской Федерации»;</w:t>
      </w:r>
    </w:p>
    <w:p w:rsidR="006D7E6E" w:rsidRPr="006D7E6E" w:rsidRDefault="006D7E6E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lastRenderedPageBreak/>
        <w:t>- Федеральный закон от 27.07. 2004 № 79-ФЗ «О государственной гражданской службе Российской Федерации»;</w:t>
      </w:r>
    </w:p>
    <w:p w:rsidR="006D7E6E" w:rsidRPr="006D7E6E" w:rsidRDefault="006D7E6E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Федеральный закон от 25.12.2008 № 273-ФЗ «О противодействии коррупции»;</w:t>
      </w:r>
    </w:p>
    <w:p w:rsidR="006D7E6E" w:rsidRDefault="006D7E6E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Федеральный закон от 02.05.2006 № 59-ФЗ «О порядке рассмотрения обращений граждан Российской Федерации»;</w:t>
      </w:r>
    </w:p>
    <w:p w:rsidR="00761B2F" w:rsidRPr="0030417D" w:rsidRDefault="00761B2F" w:rsidP="00761B2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417D">
        <w:rPr>
          <w:rFonts w:ascii="Times New Roman" w:hAnsi="Times New Roman" w:cs="Times New Roman"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</w:t>
      </w:r>
    </w:p>
    <w:p w:rsidR="00646067" w:rsidRPr="0030417D" w:rsidRDefault="00646067" w:rsidP="00646067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а) общие умения: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мыслить системно;</w:t>
      </w:r>
    </w:p>
    <w:p w:rsidR="00646067" w:rsidRPr="0030417D" w:rsidRDefault="00646067" w:rsidP="00646067">
      <w:pPr>
        <w:pStyle w:val="Doc-0"/>
        <w:spacing w:line="240" w:lineRule="auto"/>
        <w:ind w:left="0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646067" w:rsidRPr="0030417D" w:rsidRDefault="00646067" w:rsidP="00646067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работать с законодательными и нормативными правовыми актами, применять их на практике;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коммуникативные умения;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 xml:space="preserve">- оперативно реагировать на изменение ситуации, адаптироваться к новой ситуации </w:t>
      </w:r>
      <w:proofErr w:type="spellStart"/>
      <w:r w:rsidRPr="0030417D">
        <w:rPr>
          <w:color w:val="000000"/>
          <w:sz w:val="28"/>
          <w:szCs w:val="28"/>
        </w:rPr>
        <w:t>ипринимать</w:t>
      </w:r>
      <w:proofErr w:type="spellEnd"/>
      <w:r w:rsidRPr="0030417D">
        <w:rPr>
          <w:color w:val="000000"/>
          <w:sz w:val="28"/>
          <w:szCs w:val="28"/>
        </w:rPr>
        <w:t xml:space="preserve"> решение в кратчайшие сроки;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совершенствовать свой профессиональный уровень;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б) навыки: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работы в установленной сфере деятельности </w:t>
      </w:r>
      <w:r>
        <w:rPr>
          <w:color w:val="000000"/>
          <w:sz w:val="28"/>
          <w:szCs w:val="28"/>
        </w:rPr>
        <w:t>отдела по защите прав субъектов персональных данных</w:t>
      </w:r>
      <w:r w:rsidRPr="0030417D">
        <w:rPr>
          <w:color w:val="000000"/>
          <w:sz w:val="28"/>
          <w:szCs w:val="28"/>
        </w:rPr>
        <w:t>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ведения деловых переговоров;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составления деловых писем;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компьютерной техникой;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необходимым программным обеспечением;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самообразования, систематического повышения своей квалификации;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исполнительской дисциплины. </w:t>
      </w:r>
    </w:p>
    <w:p w:rsidR="008D32E0" w:rsidRPr="008D32E0" w:rsidRDefault="008D32E0" w:rsidP="008D32E0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3B9F" w:rsidRDefault="00583B9F" w:rsidP="00583B9F">
      <w:pPr>
        <w:suppressAutoHyphens/>
        <w:ind w:firstLine="709"/>
        <w:jc w:val="both"/>
        <w:rPr>
          <w:b/>
          <w:sz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>Профессиональные умения, необходимые для замещения вакантной должности</w:t>
      </w:r>
      <w:r w:rsidRPr="00583B9F">
        <w:rPr>
          <w:b/>
          <w:sz w:val="28"/>
        </w:rPr>
        <w:t xml:space="preserve"> </w:t>
      </w:r>
      <w:r w:rsidRPr="00611EB7">
        <w:rPr>
          <w:b/>
          <w:sz w:val="28"/>
        </w:rPr>
        <w:t>ведущий специалист–эксперт отдела по защите прав субъектов персональных данных</w:t>
      </w:r>
      <w:r>
        <w:rPr>
          <w:b/>
          <w:sz w:val="28"/>
        </w:rPr>
        <w:t>:</w:t>
      </w:r>
    </w:p>
    <w:p w:rsidR="00583B9F" w:rsidRPr="00583B9F" w:rsidRDefault="00583B9F" w:rsidP="00583B9F">
      <w:pPr>
        <w:pStyle w:val="ae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583B9F">
        <w:rPr>
          <w:color w:val="000000"/>
          <w:sz w:val="28"/>
          <w:szCs w:val="28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</w:t>
      </w:r>
      <w:proofErr w:type="spellStart"/>
      <w:r w:rsidRPr="00583B9F">
        <w:rPr>
          <w:color w:val="000000"/>
          <w:sz w:val="28"/>
          <w:szCs w:val="28"/>
        </w:rPr>
        <w:t>выводыи</w:t>
      </w:r>
      <w:proofErr w:type="spellEnd"/>
      <w:r w:rsidRPr="00583B9F">
        <w:rPr>
          <w:color w:val="000000"/>
          <w:sz w:val="28"/>
          <w:szCs w:val="28"/>
        </w:rPr>
        <w:t xml:space="preserve"> принимать своевременные решения;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583B9F">
        <w:rPr>
          <w:rFonts w:ascii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Pr="00583B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8" w:history="1">
        <w:r w:rsidRPr="00583B9F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www.regulation.gov.ru</w:t>
        </w:r>
      </w:hyperlink>
      <w:r w:rsidRPr="00583B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7)</w:t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ab/>
        <w:t xml:space="preserve">умение не допускать личностных конфликтов с коллегами и вышестоящим </w:t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lastRenderedPageBreak/>
        <w:t>руководством.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83B9F" w:rsidRPr="00583B9F" w:rsidRDefault="00583B9F" w:rsidP="00583B9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Pr="00583B9F">
        <w:rPr>
          <w:b/>
          <w:color w:val="000000"/>
          <w:sz w:val="28"/>
          <w:szCs w:val="28"/>
        </w:rPr>
        <w:t>ведущего специалиста - эксперта отдела по защите прав субъектов персональных данных</w:t>
      </w:r>
      <w:r>
        <w:rPr>
          <w:b/>
          <w:color w:val="000000"/>
          <w:sz w:val="28"/>
          <w:szCs w:val="28"/>
        </w:rPr>
        <w:t>:</w:t>
      </w:r>
    </w:p>
    <w:p w:rsidR="00583B9F" w:rsidRPr="005566A4" w:rsidRDefault="00583B9F" w:rsidP="00583B9F">
      <w:pPr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1)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83B9F" w:rsidRPr="005566A4" w:rsidRDefault="00583B9F" w:rsidP="00583B9F">
      <w:pPr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2) организации судебной работы в области защиты прав субъектов персональных данных в сети «Интернет»;</w:t>
      </w:r>
    </w:p>
    <w:p w:rsidR="00583B9F" w:rsidRPr="005566A4" w:rsidRDefault="00583B9F" w:rsidP="00583B9F">
      <w:pPr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3) организации и осуществления мероприятий систематического наблюдения (мониторинга) в области персональных данных;</w:t>
      </w:r>
    </w:p>
    <w:p w:rsidR="00583B9F" w:rsidRPr="005566A4" w:rsidRDefault="00583B9F" w:rsidP="00583B9F">
      <w:pPr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 xml:space="preserve">4) порядка </w:t>
      </w:r>
      <w:r w:rsidRPr="005566A4">
        <w:rPr>
          <w:sz w:val="28"/>
          <w:szCs w:val="28"/>
          <w:u w:color="000000"/>
        </w:rPr>
        <w:t>ведения реестра операторов, осуществляющих обработку персональных данных</w:t>
      </w:r>
    </w:p>
    <w:p w:rsidR="00583B9F" w:rsidRPr="00583B9F" w:rsidRDefault="00583B9F" w:rsidP="00583B9F">
      <w:pPr>
        <w:pStyle w:val="ae"/>
        <w:numPr>
          <w:ilvl w:val="0"/>
          <w:numId w:val="18"/>
        </w:numPr>
        <w:jc w:val="both"/>
        <w:rPr>
          <w:color w:val="000000"/>
          <w:sz w:val="28"/>
          <w:szCs w:val="28"/>
          <w:lang w:eastAsia="en-US" w:bidi="en-US"/>
        </w:rPr>
      </w:pPr>
      <w:r w:rsidRPr="00583B9F">
        <w:rPr>
          <w:color w:val="000000"/>
          <w:sz w:val="28"/>
          <w:szCs w:val="28"/>
          <w:lang w:eastAsia="en-US" w:bidi="en-US"/>
        </w:rPr>
        <w:t>порядка рассмотрения обращений граждан;</w:t>
      </w:r>
    </w:p>
    <w:p w:rsidR="00583B9F" w:rsidRPr="00583B9F" w:rsidRDefault="00583B9F" w:rsidP="00583B9F">
      <w:pPr>
        <w:pStyle w:val="ae"/>
        <w:numPr>
          <w:ilvl w:val="0"/>
          <w:numId w:val="18"/>
        </w:numPr>
        <w:jc w:val="both"/>
        <w:rPr>
          <w:color w:val="000000"/>
          <w:sz w:val="28"/>
          <w:szCs w:val="28"/>
          <w:lang w:eastAsia="en-US" w:bidi="en-US"/>
        </w:rPr>
      </w:pPr>
      <w:r w:rsidRPr="00583B9F">
        <w:rPr>
          <w:color w:val="000000"/>
          <w:sz w:val="28"/>
          <w:szCs w:val="28"/>
          <w:lang w:eastAsia="en-US" w:bidi="en-US"/>
        </w:rPr>
        <w:t>порядка административного производства.</w:t>
      </w:r>
    </w:p>
    <w:p w:rsidR="00583B9F" w:rsidRPr="00583B9F" w:rsidRDefault="00583B9F" w:rsidP="00583B9F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2E451C" w:rsidRPr="002E451C" w:rsidRDefault="002E451C" w:rsidP="002E451C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2E451C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2E451C" w:rsidRPr="002E451C" w:rsidRDefault="002E451C" w:rsidP="002E451C">
      <w:pPr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1) организация и проведение проверок по соблюдению законодательства Российской Федерации:</w:t>
      </w:r>
    </w:p>
    <w:p w:rsidR="002E451C" w:rsidRPr="002E451C" w:rsidRDefault="002E451C" w:rsidP="002E451C">
      <w:pPr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</w:t>
      </w:r>
      <w:r w:rsidRPr="00381405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  <w:r w:rsidRPr="002E451C">
        <w:rPr>
          <w:color w:val="000000"/>
          <w:spacing w:val="-7"/>
          <w:sz w:val="28"/>
          <w:szCs w:val="28"/>
        </w:rPr>
        <w:t>2) </w:t>
      </w:r>
      <w:r w:rsidRPr="000F24F2">
        <w:rPr>
          <w:sz w:val="28"/>
          <w:szCs w:val="28"/>
        </w:rPr>
        <w:t>организации и осуществления мероприятий систематического наблюдения (мониторинга) в области персональных данных</w:t>
      </w:r>
      <w:r w:rsidRPr="002E451C">
        <w:rPr>
          <w:color w:val="000000"/>
          <w:spacing w:val="-7"/>
          <w:sz w:val="28"/>
          <w:szCs w:val="28"/>
        </w:rPr>
        <w:t>;</w:t>
      </w:r>
    </w:p>
    <w:p w:rsidR="002E451C" w:rsidRPr="000F24F2" w:rsidRDefault="002E451C" w:rsidP="002E45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3) </w:t>
      </w:r>
      <w:r w:rsidRPr="000F24F2">
        <w:rPr>
          <w:sz w:val="28"/>
          <w:szCs w:val="28"/>
        </w:rPr>
        <w:t>ведение реестра операторов, осуществляющих обработку персональных данных;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F24F2">
        <w:rPr>
          <w:sz w:val="28"/>
          <w:szCs w:val="28"/>
        </w:rPr>
        <w:t>) ведение реестра нарушителей прав субъектов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5) использование Единой информационной системы </w:t>
      </w:r>
      <w:proofErr w:type="spellStart"/>
      <w:r w:rsidRPr="002E451C">
        <w:rPr>
          <w:color w:val="000000"/>
          <w:sz w:val="28"/>
          <w:szCs w:val="28"/>
        </w:rPr>
        <w:t>Роскомнадзора</w:t>
      </w:r>
      <w:proofErr w:type="spellEnd"/>
      <w:r w:rsidRPr="002E451C">
        <w:rPr>
          <w:color w:val="000000"/>
          <w:sz w:val="28"/>
          <w:szCs w:val="28"/>
        </w:rPr>
        <w:t xml:space="preserve"> (ЕИС) для формирования результатов мероприятий контроля и внесение установленным порядком сведений (информации) в Единую информационную систему </w:t>
      </w:r>
      <w:proofErr w:type="spellStart"/>
      <w:r w:rsidRPr="002E451C">
        <w:rPr>
          <w:color w:val="000000"/>
          <w:sz w:val="28"/>
          <w:szCs w:val="28"/>
        </w:rPr>
        <w:t>Роскомнадзора</w:t>
      </w:r>
      <w:proofErr w:type="spellEnd"/>
      <w:r w:rsidRPr="002E451C">
        <w:rPr>
          <w:color w:val="000000"/>
          <w:sz w:val="28"/>
          <w:szCs w:val="28"/>
        </w:rPr>
        <w:t xml:space="preserve"> (ЕИС): 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о результатах </w:t>
      </w:r>
      <w:r w:rsidRPr="008E4CE0">
        <w:rPr>
          <w:sz w:val="28"/>
          <w:szCs w:val="28"/>
        </w:rPr>
        <w:t>проведенных мероприятий систематического наблюдения (мониторинга) в области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- о рассмотренных обращениях (жалобах) физических и юридических лиц.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6) осуществление консультаций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7) подготовка информации, для размещения на </w:t>
      </w:r>
      <w:proofErr w:type="spellStart"/>
      <w:proofErr w:type="gramStart"/>
      <w:r w:rsidRPr="002E451C">
        <w:rPr>
          <w:color w:val="000000"/>
          <w:sz w:val="28"/>
          <w:szCs w:val="28"/>
        </w:rPr>
        <w:t>интернет-странице</w:t>
      </w:r>
      <w:proofErr w:type="spellEnd"/>
      <w:proofErr w:type="gramEnd"/>
      <w:r w:rsidRPr="002E451C">
        <w:rPr>
          <w:color w:val="000000"/>
          <w:sz w:val="28"/>
          <w:szCs w:val="28"/>
        </w:rPr>
        <w:t xml:space="preserve"> Управления </w:t>
      </w:r>
      <w:proofErr w:type="spellStart"/>
      <w:r w:rsidRPr="002E451C">
        <w:rPr>
          <w:color w:val="000000"/>
          <w:sz w:val="28"/>
          <w:szCs w:val="28"/>
        </w:rPr>
        <w:lastRenderedPageBreak/>
        <w:t>интернет-портала</w:t>
      </w:r>
      <w:proofErr w:type="spellEnd"/>
      <w:r w:rsidRPr="002E451C">
        <w:rPr>
          <w:color w:val="000000"/>
          <w:sz w:val="28"/>
          <w:szCs w:val="28"/>
        </w:rPr>
        <w:t xml:space="preserve"> </w:t>
      </w:r>
      <w:proofErr w:type="spellStart"/>
      <w:r w:rsidRPr="002E451C">
        <w:rPr>
          <w:color w:val="000000"/>
          <w:sz w:val="28"/>
          <w:szCs w:val="28"/>
        </w:rPr>
        <w:t>Роскомнадзора</w:t>
      </w:r>
      <w:proofErr w:type="spellEnd"/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8) 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9)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10) подготовка </w:t>
      </w:r>
      <w:r w:rsidRPr="00773CBF">
        <w:rPr>
          <w:sz w:val="28"/>
          <w:szCs w:val="28"/>
        </w:rPr>
        <w:t>в суд с исковых заявлений в защиту прав субъектов персональных данных, в том числе в защиту неопределенного круга лиц, и представление интересов субъектов персональных данных в суде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11) 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12)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13) обеспечение сохранности документов, находящихся на рассмотрении;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14)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15)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16) </w:t>
      </w:r>
      <w:r w:rsidRPr="00873783">
        <w:rPr>
          <w:sz w:val="28"/>
          <w:szCs w:val="28"/>
        </w:rPr>
        <w:t xml:space="preserve">организация, проведение (участие в проведении) профилактических мероприятий, направленных на предупреждение нарушения обязательных требований </w:t>
      </w:r>
      <w:r w:rsidRPr="002E451C">
        <w:rPr>
          <w:color w:val="000000"/>
          <w:sz w:val="28"/>
          <w:szCs w:val="28"/>
        </w:rPr>
        <w:t>в установленной сфере деятельности (ведения) отдела по защите прав субъектов персональных данных;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17) исполнение иных должностных обязанностей в соответствии с законодательством Российской Федерации в установленной сфере деятельности (ведения) отдела по защите прав субъектов персональных данных </w:t>
      </w:r>
      <w:proofErr w:type="gramStart"/>
      <w:r w:rsidRPr="002E451C">
        <w:rPr>
          <w:color w:val="000000"/>
          <w:sz w:val="28"/>
          <w:szCs w:val="28"/>
        </w:rPr>
        <w:t>по</w:t>
      </w:r>
      <w:proofErr w:type="gramEnd"/>
      <w:r w:rsidRPr="002E451C">
        <w:rPr>
          <w:color w:val="000000"/>
          <w:sz w:val="28"/>
          <w:szCs w:val="28"/>
        </w:rPr>
        <w:t xml:space="preserve"> </w:t>
      </w:r>
      <w:proofErr w:type="gramStart"/>
      <w:r w:rsidRPr="002E451C">
        <w:rPr>
          <w:color w:val="000000"/>
          <w:sz w:val="28"/>
          <w:szCs w:val="28"/>
        </w:rPr>
        <w:t>следующим</w:t>
      </w:r>
      <w:proofErr w:type="gramEnd"/>
      <w:r w:rsidRPr="002E451C">
        <w:rPr>
          <w:color w:val="000000"/>
          <w:sz w:val="28"/>
          <w:szCs w:val="28"/>
        </w:rPr>
        <w:t xml:space="preserve"> видам профессиональной служебной деятельности гражданского служащего: </w:t>
      </w:r>
    </w:p>
    <w:p w:rsidR="002E451C" w:rsidRPr="002E451C" w:rsidRDefault="002E451C" w:rsidP="002E451C">
      <w:pPr>
        <w:ind w:firstLine="709"/>
        <w:jc w:val="both"/>
        <w:rPr>
          <w:bCs/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</w:t>
      </w:r>
      <w:r w:rsidRPr="00D46524">
        <w:rPr>
          <w:sz w:val="28"/>
          <w:szCs w:val="28"/>
        </w:rPr>
        <w:t xml:space="preserve">осуществление </w:t>
      </w:r>
      <w:proofErr w:type="gramStart"/>
      <w:r w:rsidRPr="00D46524">
        <w:rPr>
          <w:sz w:val="28"/>
          <w:szCs w:val="28"/>
        </w:rPr>
        <w:t>контроля за</w:t>
      </w:r>
      <w:proofErr w:type="gramEnd"/>
      <w:r w:rsidRPr="00D46524">
        <w:rPr>
          <w:sz w:val="28"/>
          <w:szCs w:val="28"/>
        </w:rPr>
        <w:t xml:space="preserve">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 в части проведения мероприятий, предусмотренных законодательством Российской Федерации об административных правонарушениях</w:t>
      </w:r>
      <w:r w:rsidRPr="002E451C">
        <w:rPr>
          <w:bCs/>
          <w:color w:val="000000"/>
          <w:sz w:val="28"/>
          <w:szCs w:val="28"/>
        </w:rPr>
        <w:t>;</w:t>
      </w:r>
    </w:p>
    <w:p w:rsidR="002E451C" w:rsidRDefault="002E451C" w:rsidP="002E45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6524">
        <w:rPr>
          <w:sz w:val="28"/>
          <w:szCs w:val="28"/>
        </w:rPr>
        <w:t>- за соблюдением</w:t>
      </w:r>
      <w:r w:rsidRPr="00873783">
        <w:rPr>
          <w:sz w:val="28"/>
          <w:szCs w:val="28"/>
        </w:rPr>
        <w:t xml:space="preserve">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46733A" w:rsidRPr="002E451C" w:rsidRDefault="0046733A" w:rsidP="002E451C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6733A">
        <w:rPr>
          <w:rFonts w:eastAsia="SimSun"/>
          <w:b/>
          <w:i/>
          <w:sz w:val="28"/>
          <w:szCs w:val="28"/>
          <w:lang w:eastAsia="zh-CN"/>
        </w:rPr>
        <w:lastRenderedPageBreak/>
        <w:t xml:space="preserve">При отборе учитываются: </w:t>
      </w:r>
      <w:r w:rsidRPr="0046733A">
        <w:rPr>
          <w:rFonts w:eastAsia="SimSun"/>
          <w:sz w:val="28"/>
          <w:szCs w:val="28"/>
          <w:lang w:eastAsia="zh-CN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i/>
          <w:iCs/>
          <w:color w:val="00000A"/>
          <w:sz w:val="28"/>
          <w:szCs w:val="28"/>
          <w:lang w:eastAsia="zh-CN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6733A">
        <w:rPr>
          <w:rFonts w:eastAsia="SimSun"/>
          <w:b/>
          <w:i/>
          <w:iCs/>
          <w:color w:val="00000A"/>
          <w:sz w:val="28"/>
          <w:szCs w:val="28"/>
          <w:lang w:eastAsia="zh-CN"/>
        </w:rPr>
        <w:t>Профессиональные навыки</w:t>
      </w:r>
      <w:r w:rsidRPr="0046733A">
        <w:rPr>
          <w:rFonts w:eastAsia="SimSun"/>
          <w:b/>
          <w:color w:val="000000"/>
          <w:sz w:val="28"/>
          <w:szCs w:val="28"/>
          <w:lang w:eastAsia="zh-CN"/>
        </w:rPr>
        <w:t>:</w:t>
      </w:r>
      <w:r w:rsidRPr="0046733A">
        <w:rPr>
          <w:rFonts w:eastAsia="SimSun"/>
          <w:color w:val="000000"/>
          <w:sz w:val="28"/>
          <w:szCs w:val="28"/>
          <w:lang w:eastAsia="zh-CN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Денежное содержание</w:t>
      </w:r>
      <w:r w:rsidRPr="00BD09E6">
        <w:rPr>
          <w:rFonts w:eastAsia="SimSun"/>
          <w:color w:val="000000"/>
          <w:sz w:val="28"/>
          <w:szCs w:val="28"/>
          <w:lang w:eastAsia="zh-CN"/>
        </w:rPr>
        <w:t>: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· Месячный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 w:rsidR="00BD09E6" w:rsidRPr="00BD09E6" w:rsidRDefault="00BD09E6" w:rsidP="00BD09E6">
      <w:pPr>
        <w:tabs>
          <w:tab w:val="left" w:pos="0"/>
        </w:tabs>
        <w:suppressAutoHyphens/>
        <w:ind w:left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 - </w:t>
      </w:r>
      <w:r w:rsidR="003E6F29">
        <w:rPr>
          <w:rFonts w:eastAsia="SimSun"/>
          <w:color w:val="000000"/>
          <w:sz w:val="28"/>
          <w:szCs w:val="28"/>
          <w:lang w:eastAsia="zh-CN"/>
        </w:rPr>
        <w:t xml:space="preserve">ведущего </w:t>
      </w:r>
      <w:r w:rsidRPr="00BD09E6">
        <w:rPr>
          <w:rFonts w:eastAsia="SimSun"/>
          <w:color w:val="000000"/>
          <w:sz w:val="28"/>
          <w:szCs w:val="28"/>
          <w:lang w:eastAsia="zh-CN"/>
        </w:rPr>
        <w:t>специалиста-эксперта – 4</w:t>
      </w:r>
      <w:r>
        <w:rPr>
          <w:rFonts w:eastAsia="SimSun"/>
          <w:color w:val="000000"/>
          <w:sz w:val="28"/>
          <w:szCs w:val="28"/>
          <w:lang w:eastAsia="zh-CN"/>
        </w:rPr>
        <w:t>563</w:t>
      </w:r>
      <w:r w:rsidRPr="00BD09E6">
        <w:rPr>
          <w:rFonts w:eastAsia="SimSun"/>
          <w:color w:val="000000"/>
          <w:sz w:val="28"/>
          <w:szCs w:val="28"/>
          <w:lang w:eastAsia="zh-CN"/>
        </w:rPr>
        <w:t>,00 руб.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Месячный оклад в соответствии с присвоенным первым классным чином от 12</w:t>
      </w:r>
      <w:r w:rsidR="0090620B">
        <w:rPr>
          <w:rFonts w:eastAsia="SimSun"/>
          <w:color w:val="000000"/>
          <w:sz w:val="28"/>
          <w:szCs w:val="28"/>
          <w:lang w:eastAsia="zh-CN"/>
        </w:rPr>
        <w:t>7</w:t>
      </w:r>
      <w:r w:rsidRPr="00BD09E6">
        <w:rPr>
          <w:rFonts w:eastAsia="SimSun"/>
          <w:color w:val="000000"/>
          <w:sz w:val="28"/>
          <w:szCs w:val="28"/>
          <w:lang w:eastAsia="zh-CN"/>
        </w:rPr>
        <w:t>7 руб. (категории «специалисты» старшей группы должностей).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Ежемесячная надбавка за выслугу лет на государственной гражданской службе Российской Федерации от 10 % до 30 % должностного оклада (при наличии необходимого стажа);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Ежемесячная надбавка к должностному окладу за особые условия государственной гражданской службы Российской Федерации от </w:t>
      </w:r>
      <w:bookmarkStart w:id="0" w:name="_GoBack"/>
      <w:bookmarkEnd w:id="0"/>
      <w:r w:rsidRPr="00BD09E6">
        <w:rPr>
          <w:rFonts w:eastAsia="SimSun"/>
          <w:color w:val="000000"/>
          <w:sz w:val="28"/>
          <w:szCs w:val="28"/>
          <w:lang w:eastAsia="zh-CN"/>
        </w:rPr>
        <w:t>60 % до 90 % должностного оклада;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Премия за выполнение особо важных и сложных заданий в соответствии с положением, утвержденным в Управлении;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Ежемесячное денежное поощрение - один должностной оклад;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Материальная помощь к ежегодному оплачиваемому отпуску один месячный оклад денежного содержания (должностной оклад + </w:t>
      </w:r>
      <w:proofErr w:type="gramStart"/>
      <w:r w:rsidRPr="00BD09E6">
        <w:rPr>
          <w:rFonts w:eastAsia="SimSun"/>
          <w:color w:val="000000"/>
          <w:sz w:val="28"/>
          <w:szCs w:val="28"/>
          <w:lang w:eastAsia="zh-CN"/>
        </w:rPr>
        <w:t>оклад</w:t>
      </w:r>
      <w:proofErr w:type="gramEnd"/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в соответствии с присвоенным классным чином).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 w:rsidR="003939ED"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4260C9" w:rsidRDefault="004260C9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260C9" w:rsidRDefault="00F34F99" w:rsidP="00BD09E6">
      <w:pPr>
        <w:suppressAutoHyphens/>
        <w:ind w:firstLine="708"/>
        <w:jc w:val="both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>. С</w:t>
      </w:r>
      <w:r w:rsidR="004260C9" w:rsidRPr="004260C9">
        <w:rPr>
          <w:b/>
          <w:sz w:val="28"/>
        </w:rPr>
        <w:t>пециалист-эксперт отдела по защите прав субъектов персональных данных</w:t>
      </w:r>
    </w:p>
    <w:p w:rsidR="00352D96" w:rsidRDefault="00352D96" w:rsidP="00BD09E6">
      <w:pPr>
        <w:suppressAutoHyphens/>
        <w:ind w:firstLine="708"/>
        <w:jc w:val="both"/>
        <w:rPr>
          <w:b/>
          <w:sz w:val="28"/>
        </w:rPr>
      </w:pPr>
    </w:p>
    <w:p w:rsidR="00352D96" w:rsidRPr="00611EB7" w:rsidRDefault="00352D96" w:rsidP="00352D9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611EB7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611EB7">
        <w:rPr>
          <w:color w:val="000000"/>
        </w:rPr>
        <w:t xml:space="preserve"> </w:t>
      </w:r>
      <w:r w:rsidRPr="00611EB7">
        <w:rPr>
          <w:color w:val="000000"/>
          <w:sz w:val="28"/>
          <w:szCs w:val="28"/>
        </w:rPr>
        <w:t xml:space="preserve">не ниже уровня </w:t>
      </w:r>
      <w:proofErr w:type="spellStart"/>
      <w:r w:rsidRPr="00611EB7">
        <w:rPr>
          <w:color w:val="000000"/>
          <w:sz w:val="28"/>
          <w:szCs w:val="28"/>
        </w:rPr>
        <w:t>бакалавриата</w:t>
      </w:r>
      <w:proofErr w:type="spellEnd"/>
      <w:r w:rsidRPr="00611EB7">
        <w:rPr>
          <w:color w:val="000000"/>
          <w:sz w:val="28"/>
          <w:szCs w:val="28"/>
        </w:rPr>
        <w:t>.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</w:p>
    <w:p w:rsidR="00352D96" w:rsidRPr="00611EB7" w:rsidRDefault="00352D96" w:rsidP="00352D9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352D96" w:rsidRPr="00611EB7" w:rsidRDefault="00352D96" w:rsidP="00352D9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  <w:r w:rsidRPr="00611EB7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611EB7">
        <w:rPr>
          <w:rFonts w:eastAsia="SimSun"/>
          <w:color w:val="000000"/>
          <w:sz w:val="28"/>
          <w:szCs w:val="28"/>
          <w:lang w:eastAsia="zh-CN"/>
        </w:rPr>
        <w:t>.</w:t>
      </w:r>
    </w:p>
    <w:p w:rsidR="00352D96" w:rsidRPr="00611EB7" w:rsidRDefault="00352D96" w:rsidP="00352D9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352D96" w:rsidRPr="00611EB7" w:rsidRDefault="00352D96" w:rsidP="00352D96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EF2155" w:rsidRPr="00101493" w:rsidRDefault="00EF2155" w:rsidP="00EF215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отборе кандидатов на вакантную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специалиста - эксперта отдела по защите прав субъектов персональных данных,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учитывается наличие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высше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ниже уровня </w:t>
      </w:r>
      <w:proofErr w:type="spellStart"/>
      <w:r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направлениям подготовки (специальностям) профессионального образования: </w:t>
      </w:r>
      <w:r w:rsidRPr="00A92BC4">
        <w:rPr>
          <w:rFonts w:ascii="Times New Roman" w:hAnsi="Times New Roman"/>
          <w:sz w:val="28"/>
          <w:szCs w:val="28"/>
        </w:rPr>
        <w:t>«Государственное и муниципальное управление», «Юриспруденция», «Информационная безопасность», «Бизнес-информатика», «Менеджмент», «Экономика», «Социология»</w:t>
      </w:r>
      <w:r w:rsidRPr="00A92BC4">
        <w:rPr>
          <w:sz w:val="28"/>
          <w:szCs w:val="28"/>
        </w:rPr>
        <w:t xml:space="preserve"> </w:t>
      </w:r>
      <w:r w:rsidRPr="00A92BC4">
        <w:rPr>
          <w:rFonts w:ascii="Times New Roman" w:hAnsi="Times New Roman"/>
          <w:sz w:val="28"/>
          <w:szCs w:val="28"/>
        </w:rPr>
        <w:t xml:space="preserve">и иные специальности и направления </w:t>
      </w:r>
      <w:proofErr w:type="gramStart"/>
      <w:r w:rsidRPr="00A92BC4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A92BC4">
        <w:rPr>
          <w:rFonts w:ascii="Times New Roman" w:hAnsi="Times New Roman"/>
          <w:sz w:val="28"/>
          <w:szCs w:val="28"/>
        </w:rPr>
        <w:t xml:space="preserve"> для которых законодательством об образовании Российской Федерации установлено соответствие </w:t>
      </w:r>
      <w:r w:rsidRPr="002668C5">
        <w:rPr>
          <w:rFonts w:ascii="Times New Roman" w:hAnsi="Times New Roman" w:cs="Times New Roman"/>
          <w:sz w:val="28"/>
          <w:szCs w:val="28"/>
        </w:rPr>
        <w:t>указанному в предыдущих перечнях профессий, специальностей и направлений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01493">
        <w:rPr>
          <w:rFonts w:ascii="Times New Roman" w:hAnsi="Times New Roman" w:cs="Times New Roman"/>
          <w:sz w:val="28"/>
          <w:szCs w:val="28"/>
        </w:rPr>
        <w:t>ладение компьютерной техникой, оргтехникой, навыки деловой переписки.</w:t>
      </w:r>
    </w:p>
    <w:p w:rsidR="00352D96" w:rsidRDefault="00352D9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E1526" w:rsidRPr="007B13BF" w:rsidRDefault="00BE1526" w:rsidP="00BE1526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D7E6E">
        <w:rPr>
          <w:rFonts w:eastAsia="SimSun"/>
          <w:b/>
          <w:bCs/>
          <w:color w:val="000000"/>
          <w:sz w:val="28"/>
          <w:szCs w:val="28"/>
          <w:lang w:eastAsia="zh-CN"/>
        </w:rPr>
        <w:t>Общие базовые знания</w:t>
      </w:r>
      <w:r w:rsidR="007B13BF">
        <w:rPr>
          <w:rFonts w:eastAsia="SimSun"/>
          <w:b/>
          <w:bCs/>
          <w:color w:val="000000"/>
          <w:sz w:val="28"/>
          <w:szCs w:val="28"/>
          <w:lang w:eastAsia="zh-CN"/>
        </w:rPr>
        <w:t>,</w:t>
      </w:r>
      <w:r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r w:rsidRPr="007B13BF">
        <w:rPr>
          <w:rFonts w:eastAsia="SimSun"/>
          <w:bCs/>
          <w:color w:val="000000"/>
          <w:sz w:val="28"/>
          <w:szCs w:val="28"/>
          <w:lang w:eastAsia="zh-CN"/>
        </w:rPr>
        <w:t>необходимые для замещения должности государственной гражданской службы старшей группы:</w:t>
      </w:r>
    </w:p>
    <w:p w:rsidR="00BE1526" w:rsidRPr="006D7E6E" w:rsidRDefault="00BE1526" w:rsidP="00BE1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7E6E">
        <w:rPr>
          <w:rFonts w:ascii="Courier New" w:hAnsi="Courier New" w:cs="Courier New"/>
          <w:bCs/>
          <w:sz w:val="28"/>
          <w:szCs w:val="28"/>
        </w:rPr>
        <w:t xml:space="preserve">- </w:t>
      </w:r>
      <w:r w:rsidRPr="006D7E6E">
        <w:rPr>
          <w:sz w:val="28"/>
          <w:szCs w:val="28"/>
        </w:rPr>
        <w:t>государственного  языка  Российской  Федерации (русского языка);</w:t>
      </w:r>
    </w:p>
    <w:p w:rsidR="00BE1526" w:rsidRPr="006D7E6E" w:rsidRDefault="00BE1526" w:rsidP="00BE152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  Конституции Российской Федерации;</w:t>
      </w:r>
    </w:p>
    <w:p w:rsidR="00BE1526" w:rsidRPr="006D7E6E" w:rsidRDefault="00BE1526" w:rsidP="00BE152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Федеральный закон от 27.05.2003 № 58-ФЗ «О системе государственной службы Российской Федерации»;</w:t>
      </w:r>
    </w:p>
    <w:p w:rsidR="00BE1526" w:rsidRPr="006D7E6E" w:rsidRDefault="00BE1526" w:rsidP="00BE152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Федеральный закон от 27.07. 2004 № 79-ФЗ «О государственной гражданской службе Российской Федерации»;</w:t>
      </w:r>
    </w:p>
    <w:p w:rsidR="00BE1526" w:rsidRPr="006D7E6E" w:rsidRDefault="00BE1526" w:rsidP="00BE152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Федеральный закон от 25.12.2008 № 273-ФЗ «О противодействии коррупции»;</w:t>
      </w:r>
    </w:p>
    <w:p w:rsidR="00BE1526" w:rsidRDefault="00BE1526" w:rsidP="00BE152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D7E6E">
        <w:rPr>
          <w:rFonts w:eastAsia="SimSun"/>
          <w:sz w:val="28"/>
          <w:szCs w:val="28"/>
          <w:lang w:eastAsia="zh-CN"/>
        </w:rPr>
        <w:t>- Федеральный закон от 02.05.2006 № 59-ФЗ «О порядке рассмотрения обращений граждан Российской Федерации»;</w:t>
      </w:r>
    </w:p>
    <w:p w:rsidR="00CD30B3" w:rsidRPr="0030417D" w:rsidRDefault="00CD30B3" w:rsidP="00CD30B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417D">
        <w:rPr>
          <w:rFonts w:ascii="Times New Roman" w:hAnsi="Times New Roman" w:cs="Times New Roman"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0B3" w:rsidRPr="006D7E6E" w:rsidRDefault="00CD30B3" w:rsidP="00BE152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BE1526" w:rsidRPr="0030417D" w:rsidRDefault="00BE1526" w:rsidP="00BE1526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а) общие умения:</w:t>
      </w:r>
    </w:p>
    <w:p w:rsidR="00BE1526" w:rsidRPr="0030417D" w:rsidRDefault="00BE1526" w:rsidP="00BE1526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мыслить системно;</w:t>
      </w:r>
    </w:p>
    <w:p w:rsidR="00BE1526" w:rsidRPr="0030417D" w:rsidRDefault="00BE1526" w:rsidP="00BE1526">
      <w:pPr>
        <w:pStyle w:val="Doc-0"/>
        <w:spacing w:line="240" w:lineRule="auto"/>
        <w:ind w:left="0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BE1526" w:rsidRPr="0030417D" w:rsidRDefault="00BE1526" w:rsidP="00BE1526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lastRenderedPageBreak/>
        <w:t>- работать с законодательными и нормативными правовыми актами, применять их на практике;</w:t>
      </w:r>
    </w:p>
    <w:p w:rsidR="00BE1526" w:rsidRPr="0030417D" w:rsidRDefault="00BE1526" w:rsidP="00BE1526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коммуникативные умения;</w:t>
      </w:r>
    </w:p>
    <w:p w:rsidR="00BE1526" w:rsidRPr="0030417D" w:rsidRDefault="00BE1526" w:rsidP="00BE1526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 xml:space="preserve">- оперативно реагировать на изменение ситуации, адаптироваться к новой ситуации </w:t>
      </w:r>
      <w:proofErr w:type="spellStart"/>
      <w:r w:rsidRPr="0030417D">
        <w:rPr>
          <w:color w:val="000000"/>
          <w:sz w:val="28"/>
          <w:szCs w:val="28"/>
        </w:rPr>
        <w:t>ипринимать</w:t>
      </w:r>
      <w:proofErr w:type="spellEnd"/>
      <w:r w:rsidRPr="0030417D">
        <w:rPr>
          <w:color w:val="000000"/>
          <w:sz w:val="28"/>
          <w:szCs w:val="28"/>
        </w:rPr>
        <w:t xml:space="preserve"> решение в кратчайшие сроки;</w:t>
      </w:r>
    </w:p>
    <w:p w:rsidR="00BE1526" w:rsidRPr="0030417D" w:rsidRDefault="00BE1526" w:rsidP="00BE1526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совершенствовать свой профессиональный уровень;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б) навыки: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работы в установленной сфере деятельности </w:t>
      </w:r>
      <w:r>
        <w:rPr>
          <w:color w:val="000000"/>
          <w:sz w:val="28"/>
          <w:szCs w:val="28"/>
        </w:rPr>
        <w:t>отдела по защите прав субъектов персональных данных</w:t>
      </w:r>
      <w:r w:rsidRPr="0030417D">
        <w:rPr>
          <w:color w:val="000000"/>
          <w:sz w:val="28"/>
          <w:szCs w:val="28"/>
        </w:rPr>
        <w:t>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ведения деловых переговоров;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составления деловых писем;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компьютерной техникой;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необходимым программным обеспечением;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самообразования, систематического повышения своей квалификации;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исполнительской дисциплины. </w:t>
      </w:r>
    </w:p>
    <w:p w:rsidR="00BE1526" w:rsidRPr="008D32E0" w:rsidRDefault="00BE1526" w:rsidP="00BE1526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1526" w:rsidRDefault="00BE1526" w:rsidP="00BE1526">
      <w:pPr>
        <w:suppressAutoHyphens/>
        <w:ind w:firstLine="709"/>
        <w:jc w:val="both"/>
        <w:rPr>
          <w:b/>
          <w:sz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>Профессиональные умения, необходимые для замещения вакантной должности</w:t>
      </w:r>
      <w:r w:rsidRPr="00583B9F">
        <w:rPr>
          <w:b/>
          <w:sz w:val="28"/>
        </w:rPr>
        <w:t xml:space="preserve"> </w:t>
      </w:r>
      <w:r w:rsidRPr="00611EB7">
        <w:rPr>
          <w:b/>
          <w:sz w:val="28"/>
        </w:rPr>
        <w:t>специалист–эксперт отдела по защите прав субъектов персональных данных</w:t>
      </w:r>
      <w:r>
        <w:rPr>
          <w:b/>
          <w:sz w:val="28"/>
        </w:rPr>
        <w:t>:</w:t>
      </w:r>
    </w:p>
    <w:p w:rsidR="00BE1526" w:rsidRPr="00583B9F" w:rsidRDefault="00BE1526" w:rsidP="00BE1526">
      <w:pPr>
        <w:pStyle w:val="ae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583B9F">
        <w:rPr>
          <w:color w:val="000000"/>
          <w:sz w:val="28"/>
          <w:szCs w:val="28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</w:t>
      </w:r>
      <w:proofErr w:type="spellStart"/>
      <w:r w:rsidRPr="00583B9F">
        <w:rPr>
          <w:color w:val="000000"/>
          <w:sz w:val="28"/>
          <w:szCs w:val="28"/>
        </w:rPr>
        <w:t>выводыи</w:t>
      </w:r>
      <w:proofErr w:type="spellEnd"/>
      <w:r w:rsidRPr="00583B9F">
        <w:rPr>
          <w:color w:val="000000"/>
          <w:sz w:val="28"/>
          <w:szCs w:val="28"/>
        </w:rPr>
        <w:t xml:space="preserve"> принимать своевременные решения;</w:t>
      </w:r>
    </w:p>
    <w:p w:rsidR="00BE1526" w:rsidRPr="00583B9F" w:rsidRDefault="00BE1526" w:rsidP="00BE152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583B9F">
        <w:rPr>
          <w:rFonts w:ascii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Pr="00583B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526" w:rsidRPr="00583B9F" w:rsidRDefault="00BE1526" w:rsidP="00BE152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BE1526" w:rsidRPr="00583B9F" w:rsidRDefault="00BE1526" w:rsidP="00BE1526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9" w:history="1">
        <w:r w:rsidRPr="00583B9F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www.regulation.gov.ru</w:t>
        </w:r>
      </w:hyperlink>
      <w:r w:rsidRPr="00583B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E1526" w:rsidRPr="00583B9F" w:rsidRDefault="00BE1526" w:rsidP="00BE152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BE1526" w:rsidRPr="00583B9F" w:rsidRDefault="00BE1526" w:rsidP="00BE152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BE1526" w:rsidRPr="00583B9F" w:rsidRDefault="00BE1526" w:rsidP="00BE152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7)</w:t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ab/>
        <w:t>умение не допускать личностных конфликтов с коллегами и вышестоящим руководством.</w:t>
      </w:r>
    </w:p>
    <w:p w:rsidR="00BE1526" w:rsidRPr="00583B9F" w:rsidRDefault="00BE1526" w:rsidP="00BE152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E1526" w:rsidRPr="00583B9F" w:rsidRDefault="00BE1526" w:rsidP="00BE152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Pr="00583B9F">
        <w:rPr>
          <w:b/>
          <w:color w:val="000000"/>
          <w:sz w:val="28"/>
          <w:szCs w:val="28"/>
        </w:rPr>
        <w:t>специалиста - эксперта отдела по защите прав субъектов персональных данных</w:t>
      </w:r>
      <w:r>
        <w:rPr>
          <w:b/>
          <w:color w:val="000000"/>
          <w:sz w:val="28"/>
          <w:szCs w:val="28"/>
        </w:rPr>
        <w:t>:</w:t>
      </w:r>
    </w:p>
    <w:p w:rsidR="0043543D" w:rsidRPr="005566A4" w:rsidRDefault="0043543D" w:rsidP="0043543D">
      <w:pPr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1)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43543D" w:rsidRPr="005566A4" w:rsidRDefault="0043543D" w:rsidP="0043543D">
      <w:pPr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2) организации судебной работы в области защиты прав субъектов персональных данных в сети «Интернет»;</w:t>
      </w:r>
    </w:p>
    <w:p w:rsidR="0043543D" w:rsidRPr="005566A4" w:rsidRDefault="0043543D" w:rsidP="0043543D">
      <w:pPr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3) организации и осуществления мероприятий систематического наблюдения (мониторинга) в области персональных данных;</w:t>
      </w:r>
    </w:p>
    <w:p w:rsidR="0043543D" w:rsidRPr="005566A4" w:rsidRDefault="0043543D" w:rsidP="0043543D">
      <w:pPr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lastRenderedPageBreak/>
        <w:t xml:space="preserve">4) порядка </w:t>
      </w:r>
      <w:r w:rsidRPr="005566A4">
        <w:rPr>
          <w:sz w:val="28"/>
          <w:szCs w:val="28"/>
          <w:u w:color="000000"/>
        </w:rPr>
        <w:t>ведения реестра операторов, осуществляющих обработку персональных данных</w:t>
      </w:r>
    </w:p>
    <w:p w:rsidR="0043543D" w:rsidRPr="005566A4" w:rsidRDefault="0043543D" w:rsidP="0043543D">
      <w:pPr>
        <w:pStyle w:val="ae"/>
        <w:ind w:left="709"/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5) </w:t>
      </w:r>
      <w:r w:rsidRPr="005566A4">
        <w:rPr>
          <w:color w:val="000000"/>
          <w:sz w:val="28"/>
          <w:szCs w:val="28"/>
          <w:lang w:eastAsia="en-US" w:bidi="en-US"/>
        </w:rPr>
        <w:t>порядка рассмотрения обращений граждан;</w:t>
      </w:r>
    </w:p>
    <w:p w:rsidR="0043543D" w:rsidRDefault="0043543D" w:rsidP="0043543D">
      <w:pPr>
        <w:pStyle w:val="ae"/>
        <w:ind w:left="709"/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6) </w:t>
      </w:r>
      <w:r w:rsidRPr="005566A4">
        <w:rPr>
          <w:color w:val="000000"/>
          <w:sz w:val="28"/>
          <w:szCs w:val="28"/>
          <w:lang w:eastAsia="en-US" w:bidi="en-US"/>
        </w:rPr>
        <w:t>порядка административного производства.</w:t>
      </w:r>
    </w:p>
    <w:p w:rsidR="008D2080" w:rsidRDefault="008D2080" w:rsidP="0043543D">
      <w:pPr>
        <w:pStyle w:val="ae"/>
        <w:ind w:left="709"/>
        <w:jc w:val="both"/>
        <w:rPr>
          <w:color w:val="000000"/>
          <w:sz w:val="28"/>
          <w:szCs w:val="28"/>
          <w:lang w:eastAsia="en-US" w:bidi="en-US"/>
        </w:rPr>
      </w:pPr>
    </w:p>
    <w:p w:rsidR="00BE1526" w:rsidRPr="002E451C" w:rsidRDefault="00BE1526" w:rsidP="00BE152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2E451C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8D2080" w:rsidRPr="00381405" w:rsidRDefault="008D2080" w:rsidP="008D2080">
      <w:pPr>
        <w:ind w:firstLine="709"/>
        <w:jc w:val="both"/>
        <w:rPr>
          <w:color w:val="000000"/>
          <w:sz w:val="28"/>
          <w:szCs w:val="28"/>
        </w:rPr>
      </w:pPr>
      <w:r w:rsidRPr="00381405">
        <w:rPr>
          <w:color w:val="000000"/>
          <w:sz w:val="28"/>
          <w:szCs w:val="28"/>
        </w:rPr>
        <w:t>1) организация и проведение проверок по соблюдению законодательства Российской Федерации:</w:t>
      </w:r>
    </w:p>
    <w:p w:rsidR="008D2080" w:rsidRPr="00381405" w:rsidRDefault="008D2080" w:rsidP="008D2080">
      <w:pPr>
        <w:ind w:firstLine="709"/>
        <w:jc w:val="both"/>
        <w:rPr>
          <w:color w:val="000000"/>
          <w:sz w:val="28"/>
          <w:szCs w:val="28"/>
        </w:rPr>
      </w:pPr>
      <w:r w:rsidRPr="00381405">
        <w:rPr>
          <w:color w:val="000000"/>
          <w:sz w:val="28"/>
          <w:szCs w:val="28"/>
        </w:rPr>
        <w:t xml:space="preserve">- </w:t>
      </w:r>
      <w:r w:rsidRPr="00381405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</w:t>
      </w:r>
      <w:r w:rsidRPr="00381405">
        <w:rPr>
          <w:color w:val="000000"/>
          <w:sz w:val="28"/>
          <w:szCs w:val="28"/>
        </w:rPr>
        <w:t>;</w:t>
      </w:r>
    </w:p>
    <w:p w:rsidR="008D2080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</w:t>
      </w:r>
      <w:r w:rsidRPr="000F24F2">
        <w:rPr>
          <w:color w:val="000000"/>
          <w:spacing w:val="-7"/>
          <w:sz w:val="28"/>
          <w:szCs w:val="28"/>
        </w:rPr>
        <w:t>) </w:t>
      </w:r>
      <w:r w:rsidRPr="000F24F2">
        <w:rPr>
          <w:sz w:val="28"/>
          <w:szCs w:val="28"/>
        </w:rPr>
        <w:t>организации и осуществления мероприятий систематического наблюдения (мониторинга) в области персональных данных</w:t>
      </w:r>
      <w:r w:rsidRPr="000F24F2">
        <w:rPr>
          <w:color w:val="000000"/>
          <w:spacing w:val="-7"/>
          <w:sz w:val="28"/>
          <w:szCs w:val="28"/>
        </w:rPr>
        <w:t>;</w:t>
      </w:r>
    </w:p>
    <w:p w:rsidR="008D2080" w:rsidRPr="000F24F2" w:rsidRDefault="008D2080" w:rsidP="008D20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24F2">
        <w:rPr>
          <w:color w:val="000000"/>
          <w:sz w:val="28"/>
          <w:szCs w:val="28"/>
        </w:rPr>
        <w:t xml:space="preserve">) </w:t>
      </w:r>
      <w:r w:rsidRPr="000F24F2">
        <w:rPr>
          <w:sz w:val="28"/>
          <w:szCs w:val="28"/>
        </w:rPr>
        <w:t>ведение реестра операторов, осуществляющих обработку персональных данных;</w:t>
      </w:r>
    </w:p>
    <w:p w:rsidR="008D2080" w:rsidRPr="005B7406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F24F2">
        <w:rPr>
          <w:sz w:val="28"/>
          <w:szCs w:val="28"/>
        </w:rPr>
        <w:t>) ведение реестра нарушителей прав субъектов персональных данных</w:t>
      </w:r>
      <w:r>
        <w:rPr>
          <w:color w:val="000000"/>
          <w:sz w:val="28"/>
          <w:szCs w:val="28"/>
        </w:rPr>
        <w:t>;</w:t>
      </w:r>
    </w:p>
    <w:p w:rsidR="008D2080" w:rsidRPr="00143A98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F24F2">
        <w:rPr>
          <w:color w:val="000000"/>
          <w:sz w:val="28"/>
          <w:szCs w:val="28"/>
        </w:rPr>
        <w:t>5) использование Единой информационной системы</w:t>
      </w:r>
      <w:r w:rsidRPr="00143A98">
        <w:rPr>
          <w:color w:val="000000"/>
          <w:sz w:val="28"/>
          <w:szCs w:val="28"/>
        </w:rPr>
        <w:t xml:space="preserve"> </w:t>
      </w:r>
      <w:proofErr w:type="spellStart"/>
      <w:r w:rsidRPr="00143A98">
        <w:rPr>
          <w:color w:val="000000"/>
          <w:sz w:val="28"/>
          <w:szCs w:val="28"/>
        </w:rPr>
        <w:t>Роскомнадзора</w:t>
      </w:r>
      <w:proofErr w:type="spellEnd"/>
      <w:r w:rsidRPr="00143A98">
        <w:rPr>
          <w:color w:val="000000"/>
          <w:sz w:val="28"/>
          <w:szCs w:val="28"/>
        </w:rPr>
        <w:t xml:space="preserve"> (ЕИС) для формирования результатов мероприятий контроля и внесение установленным порядком сведений (информации) в Единую информационную систему </w:t>
      </w:r>
      <w:proofErr w:type="spellStart"/>
      <w:r w:rsidRPr="00143A98">
        <w:rPr>
          <w:color w:val="000000"/>
          <w:sz w:val="28"/>
          <w:szCs w:val="28"/>
        </w:rPr>
        <w:t>Роскомнадзора</w:t>
      </w:r>
      <w:proofErr w:type="spellEnd"/>
      <w:r w:rsidRPr="00143A98">
        <w:rPr>
          <w:color w:val="000000"/>
          <w:sz w:val="28"/>
          <w:szCs w:val="28"/>
        </w:rPr>
        <w:t xml:space="preserve"> (ЕИС): </w:t>
      </w:r>
    </w:p>
    <w:p w:rsidR="008D2080" w:rsidRPr="008E4CE0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4CE0">
        <w:rPr>
          <w:color w:val="000000"/>
          <w:sz w:val="28"/>
          <w:szCs w:val="28"/>
        </w:rPr>
        <w:t xml:space="preserve">- о результатах </w:t>
      </w:r>
      <w:r w:rsidRPr="008E4CE0">
        <w:rPr>
          <w:sz w:val="28"/>
          <w:szCs w:val="28"/>
        </w:rPr>
        <w:t>проведенных мероприятий систематического наблюдения (мониторинга) в области персональных данных</w:t>
      </w:r>
      <w:r w:rsidRPr="008E4CE0">
        <w:rPr>
          <w:color w:val="000000"/>
          <w:sz w:val="28"/>
          <w:szCs w:val="28"/>
        </w:rPr>
        <w:t>;</w:t>
      </w:r>
    </w:p>
    <w:p w:rsidR="008D2080" w:rsidRPr="008E4CE0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4CE0">
        <w:rPr>
          <w:color w:val="000000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8D2080" w:rsidRPr="008E4CE0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4CE0">
        <w:rPr>
          <w:color w:val="000000"/>
          <w:sz w:val="28"/>
          <w:szCs w:val="28"/>
        </w:rPr>
        <w:t>- о рассмотренных обращениях (жалобах) физических и юридических лиц.</w:t>
      </w:r>
    </w:p>
    <w:p w:rsidR="008D2080" w:rsidRPr="008E4CE0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4CE0">
        <w:rPr>
          <w:color w:val="000000"/>
          <w:sz w:val="28"/>
          <w:szCs w:val="28"/>
        </w:rPr>
        <w:t>) осуществление консультаций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8D2080" w:rsidRPr="008E3C46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E3C46">
        <w:rPr>
          <w:color w:val="000000"/>
          <w:sz w:val="28"/>
          <w:szCs w:val="28"/>
        </w:rPr>
        <w:t xml:space="preserve">) подготовка информации, для размещения на </w:t>
      </w:r>
      <w:proofErr w:type="spellStart"/>
      <w:proofErr w:type="gramStart"/>
      <w:r w:rsidRPr="008E3C46">
        <w:rPr>
          <w:color w:val="000000"/>
          <w:sz w:val="28"/>
          <w:szCs w:val="28"/>
        </w:rPr>
        <w:t>интернет-странице</w:t>
      </w:r>
      <w:proofErr w:type="spellEnd"/>
      <w:proofErr w:type="gramEnd"/>
      <w:r w:rsidRPr="008E3C46">
        <w:rPr>
          <w:color w:val="000000"/>
          <w:sz w:val="28"/>
          <w:szCs w:val="28"/>
        </w:rPr>
        <w:t xml:space="preserve"> Управления </w:t>
      </w:r>
      <w:proofErr w:type="spellStart"/>
      <w:r w:rsidRPr="008E3C46">
        <w:rPr>
          <w:color w:val="000000"/>
          <w:sz w:val="28"/>
          <w:szCs w:val="28"/>
        </w:rPr>
        <w:t>интернет-портала</w:t>
      </w:r>
      <w:proofErr w:type="spellEnd"/>
      <w:r w:rsidRPr="008E3C46">
        <w:rPr>
          <w:color w:val="000000"/>
          <w:sz w:val="28"/>
          <w:szCs w:val="28"/>
        </w:rPr>
        <w:t xml:space="preserve"> </w:t>
      </w:r>
      <w:proofErr w:type="spellStart"/>
      <w:r w:rsidRPr="008E3C46">
        <w:rPr>
          <w:color w:val="000000"/>
          <w:sz w:val="28"/>
          <w:szCs w:val="28"/>
        </w:rPr>
        <w:t>Роскомнадзора</w:t>
      </w:r>
      <w:proofErr w:type="spellEnd"/>
      <w:r w:rsidRPr="008E3C46">
        <w:rPr>
          <w:color w:val="000000"/>
          <w:sz w:val="28"/>
          <w:szCs w:val="28"/>
        </w:rPr>
        <w:t>;</w:t>
      </w:r>
    </w:p>
    <w:p w:rsidR="008D2080" w:rsidRPr="008E3C46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3C46">
        <w:rPr>
          <w:color w:val="000000"/>
          <w:sz w:val="28"/>
          <w:szCs w:val="28"/>
        </w:rPr>
        <w:t>) 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8D2080" w:rsidRPr="008E3C46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E3C46">
        <w:rPr>
          <w:color w:val="000000"/>
          <w:sz w:val="28"/>
          <w:szCs w:val="28"/>
        </w:rPr>
        <w:t>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8D2080" w:rsidRPr="00773CBF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73CBF">
        <w:rPr>
          <w:color w:val="000000"/>
          <w:sz w:val="28"/>
          <w:szCs w:val="28"/>
        </w:rPr>
        <w:t xml:space="preserve">) подготовка </w:t>
      </w:r>
      <w:r w:rsidRPr="00773CBF">
        <w:rPr>
          <w:sz w:val="28"/>
          <w:szCs w:val="28"/>
        </w:rPr>
        <w:t>в суд с исковых заявлений в защиту прав субъектов персональных данных, в том числе в защиту неопределенного круга лиц, и представление интересов субъектов персональных данных в суде</w:t>
      </w:r>
      <w:r w:rsidRPr="00773CBF">
        <w:rPr>
          <w:color w:val="000000"/>
          <w:sz w:val="28"/>
          <w:szCs w:val="28"/>
        </w:rPr>
        <w:t>;</w:t>
      </w:r>
    </w:p>
    <w:p w:rsidR="008D2080" w:rsidRPr="00873783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7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73783">
        <w:rPr>
          <w:color w:val="000000"/>
          <w:sz w:val="28"/>
          <w:szCs w:val="28"/>
        </w:rPr>
        <w:t xml:space="preserve">) по поручению руководства представление интересов Управления в судах общей юрисдикции и арбитражных судах при рассмотрении дел об </w:t>
      </w:r>
      <w:r w:rsidRPr="00873783">
        <w:rPr>
          <w:color w:val="000000"/>
          <w:sz w:val="28"/>
          <w:szCs w:val="28"/>
        </w:rPr>
        <w:lastRenderedPageBreak/>
        <w:t>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8D2080" w:rsidRPr="00873783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7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73783">
        <w:rPr>
          <w:color w:val="000000"/>
          <w:sz w:val="28"/>
          <w:szCs w:val="28"/>
        </w:rPr>
        <w:t>)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8D2080" w:rsidRPr="00873783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7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73783">
        <w:rPr>
          <w:color w:val="000000"/>
          <w:sz w:val="28"/>
          <w:szCs w:val="28"/>
        </w:rPr>
        <w:t>) обеспечение сохранности документов, находящихся на рассмотрении;</w:t>
      </w:r>
    </w:p>
    <w:p w:rsidR="008D2080" w:rsidRPr="00873783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7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73783">
        <w:rPr>
          <w:color w:val="000000"/>
          <w:sz w:val="28"/>
          <w:szCs w:val="28"/>
        </w:rPr>
        <w:t>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8D2080" w:rsidRPr="00873783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7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73783">
        <w:rPr>
          <w:color w:val="000000"/>
          <w:sz w:val="28"/>
          <w:szCs w:val="28"/>
        </w:rPr>
        <w:t>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8D2080" w:rsidRPr="00873783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7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873783">
        <w:rPr>
          <w:color w:val="000000"/>
          <w:sz w:val="28"/>
          <w:szCs w:val="28"/>
        </w:rPr>
        <w:t xml:space="preserve">) </w:t>
      </w:r>
      <w:r w:rsidRPr="00873783">
        <w:rPr>
          <w:sz w:val="28"/>
          <w:szCs w:val="28"/>
        </w:rPr>
        <w:t xml:space="preserve">организация, проведение (участие в проведении) профилактических мероприятий, направленных на предупреждение нарушения обязательных требований </w:t>
      </w:r>
      <w:r w:rsidRPr="00873783">
        <w:rPr>
          <w:color w:val="000000"/>
          <w:sz w:val="28"/>
          <w:szCs w:val="28"/>
        </w:rPr>
        <w:t xml:space="preserve">в установленной сфере деятельности (ведения) </w:t>
      </w:r>
      <w:r>
        <w:rPr>
          <w:color w:val="000000"/>
          <w:sz w:val="28"/>
          <w:szCs w:val="28"/>
        </w:rPr>
        <w:t>отдела по защите прав субъектов персональных данных</w:t>
      </w:r>
      <w:r w:rsidRPr="00873783">
        <w:rPr>
          <w:color w:val="000000"/>
          <w:sz w:val="28"/>
          <w:szCs w:val="28"/>
        </w:rPr>
        <w:t>;</w:t>
      </w:r>
    </w:p>
    <w:p w:rsidR="008D2080" w:rsidRPr="00D46524" w:rsidRDefault="008D2080" w:rsidP="008D20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7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873783">
        <w:rPr>
          <w:color w:val="000000"/>
          <w:sz w:val="28"/>
          <w:szCs w:val="28"/>
        </w:rPr>
        <w:t xml:space="preserve">) исполнение иных должностных обязанностей в соответствии с </w:t>
      </w:r>
      <w:r w:rsidRPr="00D46524">
        <w:rPr>
          <w:color w:val="000000"/>
          <w:sz w:val="28"/>
          <w:szCs w:val="28"/>
        </w:rPr>
        <w:t xml:space="preserve">законодательством Российской Федерации в установленной сфере деятельности (ведения) отдела по защите прав субъектов персональных данных </w:t>
      </w:r>
      <w:proofErr w:type="gramStart"/>
      <w:r w:rsidRPr="00D46524">
        <w:rPr>
          <w:color w:val="000000"/>
          <w:sz w:val="28"/>
          <w:szCs w:val="28"/>
        </w:rPr>
        <w:t>по</w:t>
      </w:r>
      <w:proofErr w:type="gramEnd"/>
      <w:r w:rsidRPr="00D46524">
        <w:rPr>
          <w:color w:val="000000"/>
          <w:sz w:val="28"/>
          <w:szCs w:val="28"/>
        </w:rPr>
        <w:t xml:space="preserve"> </w:t>
      </w:r>
      <w:proofErr w:type="gramStart"/>
      <w:r w:rsidRPr="00D46524">
        <w:rPr>
          <w:color w:val="000000"/>
          <w:sz w:val="28"/>
          <w:szCs w:val="28"/>
        </w:rPr>
        <w:t>следующим</w:t>
      </w:r>
      <w:proofErr w:type="gramEnd"/>
      <w:r w:rsidRPr="00D46524">
        <w:rPr>
          <w:color w:val="000000"/>
          <w:sz w:val="28"/>
          <w:szCs w:val="28"/>
        </w:rPr>
        <w:t xml:space="preserve"> видам профессиональной служебной деятельности гражданского служащего: </w:t>
      </w:r>
    </w:p>
    <w:p w:rsidR="008D2080" w:rsidRPr="00D46524" w:rsidRDefault="008D2080" w:rsidP="008D2080">
      <w:pPr>
        <w:ind w:firstLine="709"/>
        <w:jc w:val="both"/>
        <w:rPr>
          <w:bCs/>
          <w:color w:val="000000"/>
          <w:sz w:val="28"/>
          <w:szCs w:val="28"/>
        </w:rPr>
      </w:pPr>
      <w:r w:rsidRPr="00D46524">
        <w:rPr>
          <w:color w:val="000000"/>
          <w:sz w:val="28"/>
          <w:szCs w:val="28"/>
        </w:rPr>
        <w:t xml:space="preserve">- </w:t>
      </w:r>
      <w:r w:rsidRPr="00D46524">
        <w:rPr>
          <w:sz w:val="28"/>
          <w:szCs w:val="28"/>
        </w:rPr>
        <w:t xml:space="preserve">осуществление </w:t>
      </w:r>
      <w:proofErr w:type="gramStart"/>
      <w:r w:rsidRPr="00D46524">
        <w:rPr>
          <w:sz w:val="28"/>
          <w:szCs w:val="28"/>
        </w:rPr>
        <w:t>контроля за</w:t>
      </w:r>
      <w:proofErr w:type="gramEnd"/>
      <w:r w:rsidRPr="00D46524">
        <w:rPr>
          <w:sz w:val="28"/>
          <w:szCs w:val="28"/>
        </w:rPr>
        <w:t xml:space="preserve"> размещением технических средств информационных систем, используемых государственными органами, органами местного самоуправления,</w:t>
      </w:r>
      <w:r w:rsidRPr="008D2080">
        <w:rPr>
          <w:sz w:val="28"/>
          <w:szCs w:val="28"/>
        </w:rPr>
        <w:t xml:space="preserve"> </w:t>
      </w:r>
      <w:r w:rsidRPr="00D46524">
        <w:rPr>
          <w:sz w:val="28"/>
          <w:szCs w:val="28"/>
        </w:rPr>
        <w:t>государственными и муниципальными унитарными предприятиями, государственными и муниципальными учреждениями, на территории Российской Федерации в части проведения мероприятий, предусмотренных законодательством Российской Федерации об административных правонарушениях</w:t>
      </w:r>
      <w:r>
        <w:rPr>
          <w:bCs/>
          <w:color w:val="000000"/>
          <w:sz w:val="28"/>
          <w:szCs w:val="28"/>
        </w:rPr>
        <w:t>.</w:t>
      </w:r>
    </w:p>
    <w:p w:rsidR="00BE1526" w:rsidRDefault="00BE1526" w:rsidP="008D2080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A69BB" w:rsidRPr="0046733A" w:rsidRDefault="006A69BB" w:rsidP="006A69BB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6733A">
        <w:rPr>
          <w:rFonts w:eastAsia="SimSun"/>
          <w:b/>
          <w:i/>
          <w:sz w:val="28"/>
          <w:szCs w:val="28"/>
          <w:lang w:eastAsia="zh-CN"/>
        </w:rPr>
        <w:t xml:space="preserve">При отборе учитываются: </w:t>
      </w:r>
      <w:r w:rsidRPr="0046733A">
        <w:rPr>
          <w:rFonts w:eastAsia="SimSun"/>
          <w:sz w:val="28"/>
          <w:szCs w:val="28"/>
          <w:lang w:eastAsia="zh-CN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 w:rsidR="006A69BB" w:rsidRPr="0046733A" w:rsidRDefault="006A69BB" w:rsidP="006A69BB">
      <w:pPr>
        <w:suppressAutoHyphens/>
        <w:ind w:firstLine="708"/>
        <w:jc w:val="both"/>
        <w:rPr>
          <w:rFonts w:eastAsia="SimSun"/>
          <w:i/>
          <w:iCs/>
          <w:color w:val="00000A"/>
          <w:sz w:val="28"/>
          <w:szCs w:val="28"/>
          <w:lang w:eastAsia="zh-CN"/>
        </w:rPr>
      </w:pPr>
    </w:p>
    <w:p w:rsidR="006A69BB" w:rsidRPr="0046733A" w:rsidRDefault="006A69BB" w:rsidP="006A69BB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6733A">
        <w:rPr>
          <w:rFonts w:eastAsia="SimSun"/>
          <w:b/>
          <w:i/>
          <w:iCs/>
          <w:color w:val="00000A"/>
          <w:sz w:val="28"/>
          <w:szCs w:val="28"/>
          <w:lang w:eastAsia="zh-CN"/>
        </w:rPr>
        <w:t>Профессиональные навыки</w:t>
      </w:r>
      <w:r w:rsidRPr="0046733A">
        <w:rPr>
          <w:rFonts w:eastAsia="SimSun"/>
          <w:b/>
          <w:color w:val="000000"/>
          <w:sz w:val="28"/>
          <w:szCs w:val="28"/>
          <w:lang w:eastAsia="zh-CN"/>
        </w:rPr>
        <w:t>:</w:t>
      </w:r>
      <w:r w:rsidRPr="0046733A">
        <w:rPr>
          <w:rFonts w:eastAsia="SimSun"/>
          <w:color w:val="000000"/>
          <w:sz w:val="28"/>
          <w:szCs w:val="28"/>
          <w:lang w:eastAsia="zh-CN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6A69BB" w:rsidRPr="0046733A" w:rsidRDefault="006A69BB" w:rsidP="006A69BB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A69BB" w:rsidRPr="00BD09E6" w:rsidRDefault="006A69BB" w:rsidP="006A69BB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Денежное содержание</w:t>
      </w:r>
      <w:r w:rsidRPr="00BD09E6">
        <w:rPr>
          <w:rFonts w:eastAsia="SimSun"/>
          <w:color w:val="000000"/>
          <w:sz w:val="28"/>
          <w:szCs w:val="28"/>
          <w:lang w:eastAsia="zh-CN"/>
        </w:rPr>
        <w:t>: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· Месячный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 w:rsidR="006A69BB" w:rsidRPr="00BD09E6" w:rsidRDefault="006A69BB" w:rsidP="006A69BB">
      <w:pPr>
        <w:tabs>
          <w:tab w:val="left" w:pos="0"/>
        </w:tabs>
        <w:suppressAutoHyphens/>
        <w:ind w:left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 - специалиста-эксперта – 4</w:t>
      </w:r>
      <w:r>
        <w:rPr>
          <w:rFonts w:eastAsia="SimSun"/>
          <w:color w:val="000000"/>
          <w:sz w:val="28"/>
          <w:szCs w:val="28"/>
          <w:lang w:eastAsia="zh-CN"/>
        </w:rPr>
        <w:t>196</w:t>
      </w:r>
      <w:r w:rsidRPr="00BD09E6">
        <w:rPr>
          <w:rFonts w:eastAsia="SimSun"/>
          <w:color w:val="000000"/>
          <w:sz w:val="28"/>
          <w:szCs w:val="28"/>
          <w:lang w:eastAsia="zh-CN"/>
        </w:rPr>
        <w:t>,00 руб.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 Месячный оклад в соответствии с присвоенным первым классным чином от 12</w:t>
      </w:r>
      <w:r>
        <w:rPr>
          <w:rFonts w:eastAsia="SimSun"/>
          <w:color w:val="000000"/>
          <w:sz w:val="28"/>
          <w:szCs w:val="28"/>
          <w:lang w:eastAsia="zh-CN"/>
        </w:rPr>
        <w:t>7</w:t>
      </w:r>
      <w:r w:rsidRPr="00BD09E6">
        <w:rPr>
          <w:rFonts w:eastAsia="SimSun"/>
          <w:color w:val="000000"/>
          <w:sz w:val="28"/>
          <w:szCs w:val="28"/>
          <w:lang w:eastAsia="zh-CN"/>
        </w:rPr>
        <w:t>7 руб. (категории «специалисты» старшей группы должностей).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Ежемесячная надбавка за выслугу лет на государственной гражданской службе Российской Федерации от 10 % до 30 % должностного оклада (при наличии необходимого стажа);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Ежемесячная надбавка к должностному окладу за особые условия государственной гражданской службы Российской Федерации от 60 % до 90 % должностного оклада;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Премия за выполнение особо важных и сложных заданий в соответствии с положением, утвержденным в Управлении;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Ежемесячное денежное поощрение - один должностной оклад;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Материальная помощь к ежегодному оплачиваемому отпуску один месячный оклад денежного содержания (должностной оклад + </w:t>
      </w:r>
      <w:proofErr w:type="gramStart"/>
      <w:r w:rsidRPr="00BD09E6">
        <w:rPr>
          <w:rFonts w:eastAsia="SimSun"/>
          <w:color w:val="000000"/>
          <w:sz w:val="28"/>
          <w:szCs w:val="28"/>
          <w:lang w:eastAsia="zh-CN"/>
        </w:rPr>
        <w:t>оклад</w:t>
      </w:r>
      <w:proofErr w:type="gramEnd"/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в соответствии с присвоенным классным чином).</w:t>
      </w:r>
    </w:p>
    <w:p w:rsidR="006A69BB" w:rsidRPr="00BD09E6" w:rsidRDefault="006A69BB" w:rsidP="006A69BB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A69BB" w:rsidRPr="00BD09E6" w:rsidRDefault="006A69BB" w:rsidP="006A69BB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6A69BB" w:rsidRPr="00BD09E6" w:rsidRDefault="006A69BB" w:rsidP="006A69BB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 w:rsidR="006A69BB" w:rsidRPr="00BD09E6" w:rsidRDefault="006A69BB" w:rsidP="006A69BB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6A69BB" w:rsidRPr="00BD09E6" w:rsidRDefault="006A69BB" w:rsidP="006A69BB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6A69BB" w:rsidRDefault="006A69BB" w:rsidP="006A69BB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BD09E6" w:rsidRP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B6AE7" w:rsidRPr="004B6AE7" w:rsidRDefault="004B6AE7" w:rsidP="004B6AE7">
      <w:pPr>
        <w:suppressAutoHyphens/>
        <w:ind w:firstLine="708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/>
          <w:bCs/>
          <w:color w:val="00000A"/>
          <w:sz w:val="28"/>
          <w:szCs w:val="28"/>
          <w:lang w:eastAsia="zh-CN"/>
        </w:rPr>
        <w:t>Требования к кандидатам</w:t>
      </w:r>
    </w:p>
    <w:p w:rsidR="004B6AE7" w:rsidRPr="004B6AE7" w:rsidRDefault="004B6AE7" w:rsidP="004B6AE7">
      <w:pPr>
        <w:suppressAutoHyphens/>
        <w:ind w:firstLine="708"/>
        <w:rPr>
          <w:rFonts w:eastAsia="SimSun"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Cs/>
          <w:color w:val="00000A"/>
          <w:sz w:val="28"/>
          <w:szCs w:val="28"/>
          <w:lang w:eastAsia="zh-CN"/>
        </w:rPr>
        <w:t>1. Общие требования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1.1. </w:t>
      </w:r>
      <w:proofErr w:type="gramStart"/>
      <w:r w:rsidRPr="004B6AE7">
        <w:rPr>
          <w:rFonts w:eastAsia="SimSun"/>
          <w:color w:val="000000"/>
          <w:sz w:val="28"/>
          <w:szCs w:val="28"/>
          <w:lang w:eastAsia="zh-CN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1.2. Гражданин не допускается к участию в конкурсе в случае: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1) признания его недееспособным или ограниченно дееспособным решением суда, вступившим в законную силу;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4B6AE7">
        <w:rPr>
          <w:rFonts w:eastAsia="SimSun"/>
          <w:color w:val="000000"/>
          <w:sz w:val="28"/>
          <w:szCs w:val="28"/>
          <w:lang w:eastAsia="zh-CN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B6AE7">
        <w:rPr>
          <w:rFonts w:eastAsia="SimSun"/>
          <w:sz w:val="28"/>
          <w:szCs w:val="28"/>
          <w:lang w:eastAsia="zh-CN"/>
        </w:rPr>
        <w:t>федеральным </w:t>
      </w:r>
      <w:hyperlink r:id="rId10">
        <w:r w:rsidRPr="004B6AE7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4B6AE7">
        <w:rPr>
          <w:rFonts w:eastAsia="SimSun"/>
          <w:color w:val="000000"/>
          <w:sz w:val="28"/>
          <w:szCs w:val="28"/>
          <w:lang w:eastAsia="zh-CN"/>
        </w:rPr>
        <w:t xml:space="preserve"> тайну, </w:t>
      </w:r>
      <w:r w:rsidRPr="004B6AE7">
        <w:rPr>
          <w:rFonts w:eastAsia="SimSun"/>
          <w:color w:val="000000"/>
          <w:sz w:val="28"/>
          <w:szCs w:val="28"/>
          <w:lang w:eastAsia="zh-CN"/>
        </w:rPr>
        <w:lastRenderedPageBreak/>
        <w:t>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6) выхода из гражданства Российской Федерации или приобретения гражданства другого государства;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9) непредставления установленных Федеральным законом от 27 июля 2004 г. № 79-ФЗ "О государственной гражданской службе Российской Федерации"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D30B8" w:rsidRPr="004D30B8" w:rsidRDefault="004D30B8" w:rsidP="004D30B8">
      <w:pPr>
        <w:keepNext/>
        <w:suppressAutoHyphens/>
        <w:ind w:firstLine="708"/>
        <w:outlineLvl w:val="2"/>
        <w:rPr>
          <w:rFonts w:eastAsia="SimSun"/>
          <w:b/>
          <w:color w:val="00000A"/>
          <w:sz w:val="28"/>
          <w:szCs w:val="28"/>
          <w:lang w:eastAsia="zh-CN"/>
        </w:rPr>
      </w:pPr>
      <w:r w:rsidRPr="004D30B8">
        <w:rPr>
          <w:rFonts w:eastAsia="SimSun"/>
          <w:b/>
          <w:color w:val="00000A"/>
          <w:sz w:val="28"/>
          <w:szCs w:val="28"/>
          <w:lang w:eastAsia="zh-CN"/>
        </w:rPr>
        <w:t>Условия прохождения гражданской службы:</w:t>
      </w:r>
    </w:p>
    <w:p w:rsidR="004D30B8" w:rsidRPr="004D30B8" w:rsidRDefault="004D30B8" w:rsidP="004D30B8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4D30B8">
        <w:rPr>
          <w:rFonts w:eastAsia="SimSun"/>
          <w:color w:val="00000A"/>
          <w:sz w:val="28"/>
          <w:szCs w:val="28"/>
          <w:lang w:eastAsia="zh-CN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A"/>
          <w:sz w:val="28"/>
          <w:szCs w:val="28"/>
          <w:lang w:eastAsia="zh-CN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</w:t>
      </w:r>
      <w:r w:rsidRPr="004D30B8">
        <w:rPr>
          <w:rFonts w:eastAsia="SimSun"/>
          <w:color w:val="000000"/>
          <w:sz w:val="28"/>
          <w:szCs w:val="28"/>
          <w:lang w:eastAsia="zh-CN"/>
        </w:rPr>
        <w:t xml:space="preserve"> органа.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 (профессионального уровня).</w:t>
      </w:r>
    </w:p>
    <w:p w:rsid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1176DB" w:rsidRPr="004D30B8" w:rsidRDefault="001176DB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25582C">
        <w:rPr>
          <w:rFonts w:eastAsia="SimSun"/>
          <w:b/>
          <w:color w:val="00000A"/>
          <w:sz w:val="28"/>
          <w:szCs w:val="28"/>
          <w:lang w:eastAsia="zh-CN"/>
        </w:rPr>
        <w:t>Для участия в конкурсе представляются следующие документы:</w:t>
      </w:r>
    </w:p>
    <w:p w:rsidR="00E87A07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1</w:t>
      </w:r>
      <w:r>
        <w:rPr>
          <w:rFonts w:eastAsia="SimSun"/>
          <w:color w:val="00000A"/>
          <w:sz w:val="28"/>
          <w:szCs w:val="28"/>
          <w:lang w:eastAsia="zh-CN"/>
        </w:rPr>
        <w:t>.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   Личное заявление (образец заявления прилагается)</w:t>
      </w:r>
      <w:r>
        <w:rPr>
          <w:rFonts w:eastAsia="SimSun"/>
          <w:color w:val="00000A"/>
          <w:sz w:val="28"/>
          <w:szCs w:val="28"/>
          <w:lang w:eastAsia="zh-CN"/>
        </w:rPr>
        <w:t>:</w:t>
      </w:r>
    </w:p>
    <w:p w:rsidR="00E87A07" w:rsidRPr="00BA1951" w:rsidRDefault="00E87A07" w:rsidP="00E87A07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lastRenderedPageBreak/>
        <w:t>а. форма заявления госслужащего: (</w:t>
      </w:r>
      <w:hyperlink r:id="rId11" w:tooltip="/docs/57/Zajavlenie_gossluzhashhego.docx" w:history="1">
        <w:r w:rsidRPr="00BA1951">
          <w:rPr>
            <w:rStyle w:val="a4"/>
            <w:color w:val="29A5DC"/>
            <w:sz w:val="28"/>
            <w:szCs w:val="28"/>
          </w:rPr>
          <w:t xml:space="preserve">DOCX, 13.79 </w:t>
        </w:r>
        <w:proofErr w:type="spellStart"/>
        <w:r w:rsidRPr="00BA1951">
          <w:rPr>
            <w:rStyle w:val="a4"/>
            <w:color w:val="29A5DC"/>
            <w:sz w:val="28"/>
            <w:szCs w:val="28"/>
          </w:rPr>
          <w:t>Kb</w:t>
        </w:r>
        <w:proofErr w:type="spellEnd"/>
      </w:hyperlink>
      <w:r w:rsidRPr="00BA1951">
        <w:rPr>
          <w:color w:val="000000"/>
          <w:sz w:val="28"/>
          <w:szCs w:val="28"/>
        </w:rPr>
        <w:t>)</w:t>
      </w:r>
    </w:p>
    <w:p w:rsidR="00E87A07" w:rsidRPr="00244737" w:rsidRDefault="00E87A07" w:rsidP="00E87A07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A1951">
        <w:rPr>
          <w:color w:val="000000"/>
          <w:sz w:val="28"/>
          <w:szCs w:val="28"/>
        </w:rPr>
        <w:t>б</w:t>
      </w:r>
      <w:proofErr w:type="gramEnd"/>
      <w:r w:rsidRPr="00BA1951">
        <w:rPr>
          <w:color w:val="000000"/>
          <w:sz w:val="28"/>
          <w:szCs w:val="28"/>
        </w:rPr>
        <w:t>. форма заявления внешнего кандидата: (</w:t>
      </w:r>
      <w:hyperlink r:id="rId12" w:history="1">
        <w:r w:rsidRPr="00BA1951">
          <w:rPr>
            <w:rStyle w:val="a4"/>
            <w:color w:val="29A5DC"/>
            <w:sz w:val="28"/>
            <w:szCs w:val="28"/>
          </w:rPr>
          <w:t xml:space="preserve">DOCX, 14.09 </w:t>
        </w:r>
        <w:proofErr w:type="spellStart"/>
        <w:r w:rsidRPr="00BA1951">
          <w:rPr>
            <w:rStyle w:val="a4"/>
            <w:color w:val="29A5DC"/>
            <w:sz w:val="28"/>
            <w:szCs w:val="28"/>
          </w:rPr>
          <w:t>Kb</w:t>
        </w:r>
        <w:proofErr w:type="spellEnd"/>
      </w:hyperlink>
      <w:r w:rsidRPr="00BA1951">
        <w:rPr>
          <w:color w:val="000000"/>
          <w:sz w:val="28"/>
          <w:szCs w:val="28"/>
        </w:rPr>
        <w:t>)</w:t>
      </w:r>
    </w:p>
    <w:p w:rsidR="00E87A07" w:rsidRPr="005754A5" w:rsidRDefault="00E87A07" w:rsidP="00E87A0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2. Собственноручно заполненная и подписанная анкета по форме, утвержденной Распоряжением Правительства РФ от 26 мая 2005 г. N 667-р, с  фотографией (3х4)</w:t>
      </w:r>
      <w:r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Pr="00BA1951">
        <w:rPr>
          <w:color w:val="000000"/>
          <w:sz w:val="28"/>
          <w:szCs w:val="28"/>
        </w:rPr>
        <w:t>(</w:t>
      </w:r>
      <w:hyperlink r:id="rId13" w:history="1">
        <w:r w:rsidRPr="00BA1951">
          <w:rPr>
            <w:rStyle w:val="a4"/>
            <w:color w:val="29A5DC"/>
            <w:sz w:val="28"/>
            <w:szCs w:val="28"/>
          </w:rPr>
          <w:t xml:space="preserve">DOC, 120.50 </w:t>
        </w:r>
        <w:proofErr w:type="spellStart"/>
        <w:r w:rsidRPr="00BA1951">
          <w:rPr>
            <w:rStyle w:val="a4"/>
            <w:color w:val="29A5DC"/>
            <w:sz w:val="28"/>
            <w:szCs w:val="28"/>
          </w:rPr>
          <w:t>Kb</w:t>
        </w:r>
        <w:proofErr w:type="spellEnd"/>
      </w:hyperlink>
      <w:r w:rsidRPr="00BA1951">
        <w:rPr>
          <w:color w:val="000000"/>
          <w:sz w:val="28"/>
          <w:szCs w:val="28"/>
        </w:rPr>
        <w:t>)</w:t>
      </w:r>
      <w:r w:rsidRPr="0025582C">
        <w:rPr>
          <w:rFonts w:eastAsia="SimSun"/>
          <w:color w:val="00000A"/>
          <w:sz w:val="28"/>
          <w:szCs w:val="28"/>
          <w:lang w:eastAsia="zh-CN"/>
        </w:rPr>
        <w:t>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4. Документы, подтверждающие необходимое профессиональное образование, стаж работы и квалификацию: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5. Документы об отсутствии у гражданина заболевания, препятствующего поступлению на гражданскую службу или ее прохождению </w:t>
      </w:r>
      <w:r w:rsidRPr="0025582C">
        <w:rPr>
          <w:rFonts w:eastAsia="SimSun"/>
          <w:color w:val="00000A"/>
          <w:sz w:val="25"/>
          <w:szCs w:val="25"/>
          <w:lang w:eastAsia="zh-CN"/>
        </w:rPr>
        <w:t>(</w:t>
      </w:r>
      <w:r w:rsidRPr="0025582C">
        <w:rPr>
          <w:rFonts w:eastAsia="SimSun"/>
          <w:color w:val="00000A"/>
          <w:sz w:val="28"/>
          <w:szCs w:val="28"/>
          <w:lang w:eastAsia="zh-CN"/>
        </w:rPr>
        <w:t>форма № 001-гс/у);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0"/>
          <w:sz w:val="28"/>
          <w:szCs w:val="28"/>
          <w:lang w:eastAsia="zh-CN"/>
        </w:rPr>
        <w:t xml:space="preserve">6. </w:t>
      </w:r>
      <w:r w:rsidRPr="0025582C">
        <w:rPr>
          <w:rFonts w:eastAsia="SimSun"/>
          <w:color w:val="00000A"/>
          <w:sz w:val="28"/>
          <w:szCs w:val="28"/>
          <w:lang w:eastAsia="zh-CN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i/>
          <w:iCs/>
          <w:color w:val="000000"/>
          <w:sz w:val="28"/>
          <w:szCs w:val="28"/>
          <w:lang w:eastAsia="zh-CN"/>
        </w:rPr>
      </w:pPr>
      <w:proofErr w:type="gramStart"/>
      <w:r w:rsidRPr="0025582C">
        <w:rPr>
          <w:rFonts w:eastAsia="SimSun"/>
          <w:color w:val="00000A"/>
          <w:sz w:val="28"/>
          <w:szCs w:val="28"/>
          <w:lang w:eastAsia="zh-CN"/>
        </w:rPr>
        <w:t>-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Федерации от 23.06.2014 г. № 460 </w:t>
      </w:r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(с использованием специального программного обеспечения </w:t>
      </w:r>
      <w:hyperlink r:id="rId14" w:anchor="_blank" w:history="1">
        <w:r w:rsidRPr="0025582C">
          <w:rPr>
            <w:rFonts w:eastAsia="SimSun"/>
            <w:i/>
            <w:iCs/>
            <w:color w:val="000000"/>
            <w:sz w:val="28"/>
            <w:szCs w:val="28"/>
            <w:lang w:eastAsia="zh-CN"/>
          </w:rPr>
          <w:t>«Справки БК»</w:t>
        </w:r>
      </w:hyperlink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).</w:t>
      </w:r>
      <w:proofErr w:type="gramEnd"/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25582C">
        <w:rPr>
          <w:rFonts w:eastAsia="SimSun"/>
          <w:iCs/>
          <w:color w:val="000000"/>
          <w:sz w:val="28"/>
          <w:szCs w:val="28"/>
          <w:lang w:eastAsia="zh-CN"/>
        </w:rPr>
        <w:t>- 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2867-р.</w:t>
      </w:r>
      <w:proofErr w:type="gramEnd"/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области, изъявивший желание участвовать в конкурсе, подает  заявление на имя представителя нанимателя.</w:t>
      </w:r>
    </w:p>
    <w:p w:rsidR="00E87A07" w:rsidRPr="00227A18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proofErr w:type="gramStart"/>
      <w:r w:rsidRPr="0025582C">
        <w:rPr>
          <w:rFonts w:eastAsia="SimSun"/>
          <w:color w:val="00000A"/>
          <w:sz w:val="28"/>
          <w:szCs w:val="28"/>
          <w:lang w:eastAsia="zh-CN"/>
        </w:rPr>
        <w:lastRenderedPageBreak/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  <w:proofErr w:type="gramEnd"/>
    </w:p>
    <w:p w:rsidR="00E87A07" w:rsidRPr="00174085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174085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rPr>
          <w:rFonts w:eastAsia="SimSun"/>
          <w:b/>
          <w:color w:val="00000A"/>
          <w:sz w:val="28"/>
          <w:szCs w:val="28"/>
          <w:lang w:eastAsia="zh-CN"/>
        </w:rPr>
      </w:pPr>
      <w:r w:rsidRPr="00AA48E9">
        <w:rPr>
          <w:rFonts w:eastAsia="SimSun"/>
          <w:b/>
          <w:color w:val="00000A"/>
          <w:sz w:val="28"/>
          <w:szCs w:val="28"/>
          <w:lang w:eastAsia="zh-CN"/>
        </w:rPr>
        <w:t>Порядок проведения конкурса: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proofErr w:type="gramStart"/>
      <w:r w:rsidRPr="00AA48E9">
        <w:rPr>
          <w:rFonts w:eastAsia="SimSun"/>
          <w:color w:val="00000A"/>
          <w:sz w:val="28"/>
          <w:szCs w:val="28"/>
          <w:lang w:eastAsia="zh-C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 тестирование по вопросам, связанным с</w:t>
      </w:r>
      <w:proofErr w:type="gram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этом тестирование предшествует индивидуальному собеседованию.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Тестовое задание включает в себя </w:t>
      </w:r>
      <w:r>
        <w:rPr>
          <w:rFonts w:eastAsia="SimSun"/>
          <w:color w:val="00000A"/>
          <w:sz w:val="28"/>
          <w:szCs w:val="28"/>
          <w:lang w:eastAsia="zh-CN"/>
        </w:rPr>
        <w:t>4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0 вопросов: </w:t>
      </w:r>
    </w:p>
    <w:p w:rsidR="00E87A07" w:rsidRPr="00FD0175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E87A07" w:rsidRPr="00FD0175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E87A07" w:rsidRPr="00FD0175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 xml:space="preserve">Каждый вопрос имеет не менее </w:t>
      </w:r>
      <w:r>
        <w:rPr>
          <w:rFonts w:eastAsia="SimSun"/>
          <w:color w:val="00000A"/>
          <w:sz w:val="28"/>
          <w:szCs w:val="28"/>
          <w:lang w:eastAsia="zh-CN"/>
        </w:rPr>
        <w:t>3</w:t>
      </w:r>
      <w:r w:rsidRPr="00FD0175">
        <w:rPr>
          <w:rFonts w:eastAsia="SimSun"/>
          <w:color w:val="00000A"/>
          <w:sz w:val="28"/>
          <w:szCs w:val="28"/>
          <w:lang w:eastAsia="zh-CN"/>
        </w:rPr>
        <w:t>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Тестовое задание будет оцениваться по следующим критериям: 28 и более правильных ответов из 40 (70%) – кандидат считается успешно прошедшим тестирование и допускается к индивидуальному собеседованию, 27 правильных ответов и менее – кандидат считается не прошедшим тестирование и к индивидуальному собеседованию не допускается.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итогам тестирования каждый член конкурсной комиссии присуждает кандидату от 0 до 10 баллов. Баллы, присужденные всеми членами конкурсной комиссии, суммируются.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индивидуальном собеседовании каждый член конкурсной комиссии присуждает кандидату от 0 до 10 баллов. Баллы, присужденные всеми членами конкурсной комиссии, суммируются. 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Победителем конкурса признается кандидат, занявший первое место в рейтинге оценки кандидатов. 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Гражданские служащие (граждане) включаются в кадровый резерв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</w:t>
      </w:r>
      <w:proofErr w:type="spellStart"/>
      <w:r w:rsidRPr="00AA48E9">
        <w:rPr>
          <w:rFonts w:eastAsia="SimSun"/>
          <w:color w:val="00000A"/>
          <w:sz w:val="28"/>
          <w:szCs w:val="28"/>
          <w:lang w:eastAsia="zh-CN"/>
        </w:rPr>
        <w:t>Роскомнадзора</w:t>
      </w:r>
      <w:proofErr w:type="spell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по </w:t>
      </w:r>
      <w:r w:rsidRPr="00F8228E"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области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и официальном сайте государственной информационной системы в области государственной службы в сети Интернет.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E87A07" w:rsidRPr="00227A18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дств св</w:t>
      </w:r>
      <w:proofErr w:type="gramEnd"/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язи и другие), осуществляются кандидатами за счет собственных средств.</w:t>
      </w:r>
    </w:p>
    <w:p w:rsidR="00E87A07" w:rsidRPr="00227A18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</w:p>
    <w:p w:rsidR="00E87A07" w:rsidRPr="0075045F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  <w:t>Предварительное тестирование.</w:t>
      </w:r>
    </w:p>
    <w:p w:rsidR="00E87A07" w:rsidRPr="0075045F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proofErr w:type="gramStart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</w:t>
      </w: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lastRenderedPageBreak/>
        <w:t>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</w:t>
      </w:r>
      <w:proofErr w:type="gramEnd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5" w:history="1">
        <w:r w:rsidRPr="0075045F">
          <w:rPr>
            <w:rFonts w:eastAsia="SimSun"/>
            <w:color w:val="0000FF"/>
            <w:spacing w:val="-3"/>
            <w:sz w:val="28"/>
            <w:szCs w:val="28"/>
            <w:u w:val="single"/>
            <w:lang w:eastAsia="zh-CN"/>
          </w:rPr>
          <w:t>https://gossluzhba.gov.ru</w:t>
        </w:r>
      </w:hyperlink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 разделе «Образование» / «Тесты для самопроверки».</w:t>
      </w:r>
    </w:p>
    <w:p w:rsidR="00E87A07" w:rsidRPr="0075045F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Предварительный те</w:t>
      </w:r>
      <w:proofErr w:type="gramStart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ст вкл</w:t>
      </w:r>
      <w:proofErr w:type="gramEnd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ючает в себя задания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E87A07" w:rsidRPr="00E87A07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E87A07" w:rsidRPr="00174085" w:rsidRDefault="00E87A07" w:rsidP="00E87A07">
      <w:pPr>
        <w:suppressAutoHyphens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Конкурс проводится в два этапа:</w:t>
      </w:r>
    </w:p>
    <w:p w:rsidR="00E87A07" w:rsidRPr="00C33026" w:rsidRDefault="00E87A07" w:rsidP="00E87A07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E87A07" w:rsidRPr="00227A18" w:rsidRDefault="00E87A07" w:rsidP="00E87A07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u w:val="single"/>
          <w:lang w:eastAsia="zh-CN"/>
        </w:rPr>
        <w:t>1-ый этап</w:t>
      </w:r>
      <w:r w:rsidRPr="00C33026">
        <w:rPr>
          <w:rFonts w:eastAsia="SimSun"/>
          <w:sz w:val="28"/>
          <w:szCs w:val="28"/>
          <w:lang w:eastAsia="zh-CN"/>
        </w:rPr>
        <w:t xml:space="preserve"> заключается в приёме и рассмотрение документов. Документы представляются претендентом  в конкурсную комиссию Управления </w:t>
      </w:r>
      <w:proofErr w:type="spellStart"/>
      <w:r w:rsidRPr="00C33026">
        <w:rPr>
          <w:rFonts w:eastAsia="SimSun"/>
          <w:sz w:val="28"/>
          <w:szCs w:val="28"/>
          <w:lang w:eastAsia="zh-CN"/>
        </w:rPr>
        <w:t>Роскомнадзора</w:t>
      </w:r>
      <w:proofErr w:type="spellEnd"/>
      <w:r w:rsidRPr="00C33026">
        <w:rPr>
          <w:rFonts w:eastAsia="SimSun"/>
          <w:sz w:val="28"/>
          <w:szCs w:val="28"/>
          <w:lang w:eastAsia="zh-CN"/>
        </w:rPr>
        <w:t xml:space="preserve"> по </w:t>
      </w:r>
      <w:r>
        <w:rPr>
          <w:rFonts w:eastAsia="SimSun"/>
          <w:sz w:val="28"/>
          <w:szCs w:val="28"/>
          <w:lang w:eastAsia="zh-CN"/>
        </w:rPr>
        <w:t>Орловской</w:t>
      </w:r>
      <w:r w:rsidRPr="00C33026">
        <w:rPr>
          <w:rFonts w:eastAsia="SimSun"/>
          <w:sz w:val="28"/>
          <w:szCs w:val="28"/>
          <w:lang w:eastAsia="zh-CN"/>
        </w:rPr>
        <w:t xml:space="preserve"> области в отдел организационной, финансовой, правовой работы и кадров. </w:t>
      </w:r>
    </w:p>
    <w:p w:rsidR="00E87A07" w:rsidRDefault="00E87A07" w:rsidP="00E87A07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Прием документов производится ежедневно в рабочие дни:</w:t>
      </w:r>
    </w:p>
    <w:p w:rsidR="00E87A07" w:rsidRPr="00C33026" w:rsidRDefault="00E87A07" w:rsidP="00E87A07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E87A07" w:rsidRPr="00C33026" w:rsidTr="00075D1A">
        <w:trPr>
          <w:trHeight w:val="481"/>
        </w:trPr>
        <w:tc>
          <w:tcPr>
            <w:tcW w:w="10281" w:type="dxa"/>
            <w:gridSpan w:val="2"/>
          </w:tcPr>
          <w:p w:rsidR="00E87A07" w:rsidRPr="00C33026" w:rsidRDefault="00E87A07" w:rsidP="00075D1A">
            <w:pPr>
              <w:suppressAutoHyphens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08.10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.2019 по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28.10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.2019 (включительно)</w:t>
            </w:r>
          </w:p>
        </w:tc>
      </w:tr>
      <w:tr w:rsidR="00E87A07" w:rsidRPr="00C33026" w:rsidTr="00075D1A">
        <w:tc>
          <w:tcPr>
            <w:tcW w:w="5140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понедельник - четверг</w:t>
            </w:r>
          </w:p>
        </w:tc>
        <w:tc>
          <w:tcPr>
            <w:tcW w:w="5141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 до 13.00</w:t>
            </w:r>
          </w:p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</w:t>
            </w:r>
          </w:p>
        </w:tc>
      </w:tr>
      <w:tr w:rsidR="00E87A07" w:rsidRPr="00C33026" w:rsidTr="00075D1A">
        <w:tc>
          <w:tcPr>
            <w:tcW w:w="5140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141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.00 до 13.00 </w:t>
            </w:r>
          </w:p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15.30</w:t>
            </w:r>
          </w:p>
        </w:tc>
      </w:tr>
      <w:tr w:rsidR="00E87A07" w:rsidRPr="00C33026" w:rsidTr="00075D1A">
        <w:tc>
          <w:tcPr>
            <w:tcW w:w="10281" w:type="dxa"/>
            <w:gridSpan w:val="2"/>
          </w:tcPr>
          <w:p w:rsidR="00E87A07" w:rsidRPr="00C33026" w:rsidRDefault="00E87A07" w:rsidP="00075D1A">
            <w:pPr>
              <w:suppressAutoHyphens/>
              <w:jc w:val="center"/>
              <w:rPr>
                <w:rFonts w:eastAsia="SimSun"/>
                <w:b/>
              </w:rPr>
            </w:pP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Документы представляются в 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Fonts w:eastAsia="SimSun"/>
                <w:b/>
              </w:rPr>
              <w:t>Орловской</w:t>
            </w:r>
            <w:r w:rsidRPr="00C33026">
              <w:rPr>
                <w:rFonts w:eastAsia="SimSun"/>
                <w:b/>
              </w:rPr>
              <w:t xml:space="preserve"> области  гражданином (гражданским служащим):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 - лично, 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 посредством направления по почте,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proofErr w:type="gramStart"/>
            <w:r w:rsidRPr="00C33026">
              <w:rPr>
                <w:rFonts w:eastAsia="SimSun"/>
                <w:b/>
              </w:rPr>
              <w:t>- в электронном виде</w:t>
            </w:r>
            <w:r w:rsidRPr="00C33026">
              <w:rPr>
                <w:rFonts w:eastAsia="SimSun"/>
              </w:rPr>
              <w:t xml:space="preserve"> </w:t>
            </w:r>
            <w:r w:rsidRPr="00C33026">
              <w:rPr>
                <w:rFonts w:eastAsia="SimSun"/>
                <w:bCs/>
              </w:rPr>
      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      </w:r>
            <w:proofErr w:type="gramEnd"/>
          </w:p>
        </w:tc>
      </w:tr>
    </w:tbl>
    <w:p w:rsidR="00E87A07" w:rsidRPr="00C33026" w:rsidRDefault="00E87A07" w:rsidP="00E87A07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33026">
        <w:rPr>
          <w:rFonts w:eastAsia="SimSun"/>
          <w:b/>
          <w:color w:val="00000A"/>
          <w:sz w:val="28"/>
          <w:szCs w:val="28"/>
          <w:u w:val="single"/>
          <w:lang w:eastAsia="zh-CN"/>
        </w:rPr>
        <w:t>2–ой этап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 конкурса заключается в тестировании и собеседовании</w:t>
      </w:r>
      <w:r w:rsidRPr="00C33026">
        <w:rPr>
          <w:rFonts w:eastAsia="SimSun"/>
          <w:b/>
          <w:color w:val="00000A"/>
          <w:sz w:val="28"/>
          <w:szCs w:val="28"/>
          <w:lang w:eastAsia="zh-CN"/>
        </w:rPr>
        <w:t xml:space="preserve">. 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 xml:space="preserve">Предполагаемая дата проведения второго этапа конкурса – </w:t>
      </w:r>
      <w:r>
        <w:rPr>
          <w:rFonts w:eastAsia="SimSun"/>
          <w:b/>
          <w:color w:val="000000"/>
          <w:sz w:val="28"/>
          <w:szCs w:val="28"/>
          <w:lang w:eastAsia="zh-CN"/>
        </w:rPr>
        <w:t>первая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половина </w:t>
      </w:r>
      <w:r>
        <w:rPr>
          <w:rFonts w:eastAsia="SimSun"/>
          <w:b/>
          <w:color w:val="000000"/>
          <w:sz w:val="28"/>
          <w:szCs w:val="28"/>
          <w:lang w:eastAsia="zh-CN"/>
        </w:rPr>
        <w:t>ноября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2019 года. </w:t>
      </w:r>
      <w:r w:rsidRPr="00C33026">
        <w:rPr>
          <w:rFonts w:eastAsia="SimSun"/>
          <w:color w:val="000000"/>
          <w:sz w:val="28"/>
          <w:szCs w:val="28"/>
          <w:lang w:eastAsia="zh-CN"/>
        </w:rPr>
        <w:t>Конкретная дата, время и место проведения второго этапа конкурса будут сообщены дополнительно.</w:t>
      </w:r>
    </w:p>
    <w:p w:rsidR="00E87A07" w:rsidRPr="00C33026" w:rsidRDefault="00E87A07" w:rsidP="00E87A07">
      <w:pPr>
        <w:suppressAutoHyphens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E87A07" w:rsidRPr="00657892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657892">
        <w:rPr>
          <w:rFonts w:eastAsia="SimSun"/>
          <w:b/>
          <w:color w:val="00000A"/>
          <w:sz w:val="28"/>
          <w:szCs w:val="28"/>
          <w:lang w:eastAsia="zh-CN"/>
        </w:rPr>
        <w:t>Контактная информация</w:t>
      </w:r>
    </w:p>
    <w:p w:rsidR="00E87A07" w:rsidRPr="00657892" w:rsidRDefault="00E87A07" w:rsidP="00E87A07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Управление </w:t>
      </w:r>
      <w:proofErr w:type="spellStart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Роскомнадзора</w:t>
      </w:r>
      <w:proofErr w:type="spellEnd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по </w:t>
      </w:r>
      <w:r>
        <w:rPr>
          <w:rFonts w:eastAsia="SimSun"/>
          <w:color w:val="00000A"/>
          <w:sz w:val="28"/>
          <w:szCs w:val="28"/>
          <w:u w:val="single"/>
          <w:lang w:eastAsia="zh-CN"/>
        </w:rPr>
        <w:t>Орловской</w:t>
      </w: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области</w:t>
      </w:r>
    </w:p>
    <w:p w:rsidR="00E87A07" w:rsidRDefault="00E87A07" w:rsidP="00E87A07">
      <w:pPr>
        <w:suppressAutoHyphens/>
        <w:ind w:firstLine="709"/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r>
        <w:rPr>
          <w:rFonts w:eastAsia="SimSun"/>
          <w:color w:val="00000A"/>
          <w:sz w:val="28"/>
          <w:szCs w:val="28"/>
          <w:lang w:eastAsia="zh-CN"/>
        </w:rPr>
        <w:t>302026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Pr="00657892">
        <w:rPr>
          <w:sz w:val="28"/>
          <w:szCs w:val="28"/>
        </w:rPr>
        <w:t xml:space="preserve">г. Орел,   ул. </w:t>
      </w:r>
      <w:proofErr w:type="gramStart"/>
      <w:r w:rsidRPr="00657892">
        <w:rPr>
          <w:sz w:val="28"/>
          <w:szCs w:val="28"/>
        </w:rPr>
        <w:t>Комсомольская</w:t>
      </w:r>
      <w:proofErr w:type="gramEnd"/>
      <w:r w:rsidRPr="00657892">
        <w:rPr>
          <w:sz w:val="28"/>
          <w:szCs w:val="28"/>
        </w:rPr>
        <w:t xml:space="preserve">,  д. 66,  </w:t>
      </w:r>
      <w:proofErr w:type="spellStart"/>
      <w:r w:rsidRPr="00657892">
        <w:rPr>
          <w:sz w:val="28"/>
          <w:szCs w:val="28"/>
        </w:rPr>
        <w:t>каб</w:t>
      </w:r>
      <w:proofErr w:type="spellEnd"/>
      <w:r w:rsidRPr="00657892">
        <w:rPr>
          <w:sz w:val="28"/>
          <w:szCs w:val="28"/>
        </w:rPr>
        <w:t>. 209</w:t>
      </w:r>
    </w:p>
    <w:p w:rsidR="00E87A07" w:rsidRPr="00657892" w:rsidRDefault="00E87A07" w:rsidP="00E87A07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Контактные телефоны: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(4</w:t>
      </w:r>
      <w:r>
        <w:rPr>
          <w:rFonts w:eastAsia="SimSun"/>
          <w:color w:val="00000A"/>
          <w:sz w:val="28"/>
          <w:szCs w:val="28"/>
          <w:lang w:eastAsia="zh-CN"/>
        </w:rPr>
        <w:t>86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2) </w:t>
      </w:r>
      <w:r>
        <w:rPr>
          <w:rFonts w:eastAsia="SimSun"/>
          <w:color w:val="00000A"/>
          <w:sz w:val="28"/>
          <w:szCs w:val="28"/>
          <w:lang w:eastAsia="zh-CN"/>
        </w:rPr>
        <w:t>25-50-61, (</w:t>
      </w:r>
      <w:proofErr w:type="spellStart"/>
      <w:r>
        <w:rPr>
          <w:rFonts w:eastAsia="SimSun"/>
          <w:color w:val="00000A"/>
          <w:sz w:val="28"/>
          <w:szCs w:val="28"/>
          <w:lang w:eastAsia="zh-CN"/>
        </w:rPr>
        <w:t>доб</w:t>
      </w:r>
      <w:proofErr w:type="spellEnd"/>
      <w:r>
        <w:rPr>
          <w:rFonts w:eastAsia="SimSun"/>
          <w:color w:val="00000A"/>
          <w:sz w:val="28"/>
          <w:szCs w:val="28"/>
          <w:lang w:eastAsia="zh-CN"/>
        </w:rPr>
        <w:t>. 100)</w:t>
      </w:r>
    </w:p>
    <w:p w:rsidR="00E87A07" w:rsidRPr="00657892" w:rsidRDefault="00E87A07" w:rsidP="00E87A07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 электронной почты: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6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rsockanc57@rkn.gov.ru</w:t>
        </w:r>
      </w:hyperlink>
    </w:p>
    <w:p w:rsidR="00E87A07" w:rsidRDefault="00E87A07" w:rsidP="00E87A07">
      <w:pPr>
        <w:suppressAutoHyphens/>
        <w:ind w:firstLine="709"/>
        <w:rPr>
          <w:rFonts w:eastAsia="SimSun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Наш сайт: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7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57.rkn.gov.ru</w:t>
        </w:r>
      </w:hyperlink>
    </w:p>
    <w:p w:rsidR="00BA1951" w:rsidRPr="00657892" w:rsidRDefault="00BA1951" w:rsidP="00E87A07">
      <w:pPr>
        <w:suppressAutoHyphens/>
        <w:ind w:firstLine="708"/>
        <w:jc w:val="both"/>
        <w:rPr>
          <w:rFonts w:eastAsia="SimSun"/>
          <w:color w:val="000080"/>
          <w:sz w:val="28"/>
          <w:szCs w:val="28"/>
          <w:u w:val="single"/>
          <w:lang w:eastAsia="zh-CN"/>
        </w:rPr>
      </w:pPr>
    </w:p>
    <w:sectPr w:rsidR="00BA1951" w:rsidRPr="00657892" w:rsidSect="00013FE5">
      <w:headerReference w:type="even" r:id="rId18"/>
      <w:headerReference w:type="default" r:id="rId19"/>
      <w:headerReference w:type="first" r:id="rId20"/>
      <w:pgSz w:w="11907" w:h="16840" w:code="9"/>
      <w:pgMar w:top="454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FF" w:rsidRDefault="00F140FF">
      <w:r>
        <w:separator/>
      </w:r>
    </w:p>
  </w:endnote>
  <w:endnote w:type="continuationSeparator" w:id="0">
    <w:p w:rsidR="00F140FF" w:rsidRDefault="00F1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FF" w:rsidRDefault="00F140FF">
      <w:r>
        <w:separator/>
      </w:r>
    </w:p>
  </w:footnote>
  <w:footnote w:type="continuationSeparator" w:id="0">
    <w:p w:rsidR="00F140FF" w:rsidRDefault="00F1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CE" w:rsidRDefault="00013F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7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5CE" w:rsidRDefault="00E475C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46" w:rsidRDefault="00013FE5">
    <w:pPr>
      <w:pStyle w:val="a6"/>
      <w:jc w:val="center"/>
    </w:pPr>
    <w:fldSimple w:instr=" PAGE   \* MERGEFORMAT ">
      <w:r w:rsidR="00E87A07">
        <w:rPr>
          <w:noProof/>
        </w:rPr>
        <w:t>12</w:t>
      </w:r>
    </w:fldSimple>
  </w:p>
  <w:p w:rsidR="00336146" w:rsidRDefault="003361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CE" w:rsidRDefault="00E475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A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ind w:left="9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hint="default"/>
      </w:rPr>
    </w:lvl>
  </w:abstractNum>
  <w:abstractNum w:abstractNumId="1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13923AF"/>
    <w:multiLevelType w:val="hybridMultilevel"/>
    <w:tmpl w:val="964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54D47"/>
    <w:multiLevelType w:val="hybridMultilevel"/>
    <w:tmpl w:val="B77A72E6"/>
    <w:lvl w:ilvl="0" w:tplc="260CEB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2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F75479A"/>
    <w:multiLevelType w:val="hybridMultilevel"/>
    <w:tmpl w:val="0FB85804"/>
    <w:lvl w:ilvl="0" w:tplc="FFF2B2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CB07B90"/>
    <w:multiLevelType w:val="hybridMultilevel"/>
    <w:tmpl w:val="EEF6123A"/>
    <w:lvl w:ilvl="0" w:tplc="5A2804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640"/>
    <w:rsid w:val="00007431"/>
    <w:rsid w:val="00013FE5"/>
    <w:rsid w:val="0004428F"/>
    <w:rsid w:val="000E1679"/>
    <w:rsid w:val="00113E03"/>
    <w:rsid w:val="001176DB"/>
    <w:rsid w:val="001724DA"/>
    <w:rsid w:val="001B45C6"/>
    <w:rsid w:val="001D05C3"/>
    <w:rsid w:val="00227941"/>
    <w:rsid w:val="0024032C"/>
    <w:rsid w:val="0025582C"/>
    <w:rsid w:val="002809F7"/>
    <w:rsid w:val="00292B09"/>
    <w:rsid w:val="002D25AD"/>
    <w:rsid w:val="002E27C0"/>
    <w:rsid w:val="002E451C"/>
    <w:rsid w:val="002E6915"/>
    <w:rsid w:val="002F385E"/>
    <w:rsid w:val="0030082D"/>
    <w:rsid w:val="003106B2"/>
    <w:rsid w:val="003171C7"/>
    <w:rsid w:val="00317C2E"/>
    <w:rsid w:val="0032403C"/>
    <w:rsid w:val="00334905"/>
    <w:rsid w:val="00336146"/>
    <w:rsid w:val="00352D96"/>
    <w:rsid w:val="003537BC"/>
    <w:rsid w:val="003872FE"/>
    <w:rsid w:val="003939ED"/>
    <w:rsid w:val="003C6AE6"/>
    <w:rsid w:val="003E6F29"/>
    <w:rsid w:val="003F0FA1"/>
    <w:rsid w:val="003F6D96"/>
    <w:rsid w:val="004260C9"/>
    <w:rsid w:val="0043543D"/>
    <w:rsid w:val="0046733A"/>
    <w:rsid w:val="00473B21"/>
    <w:rsid w:val="00482B12"/>
    <w:rsid w:val="0048546A"/>
    <w:rsid w:val="004913C4"/>
    <w:rsid w:val="004A6811"/>
    <w:rsid w:val="004B6AE7"/>
    <w:rsid w:val="004D23AE"/>
    <w:rsid w:val="004D30B8"/>
    <w:rsid w:val="004E6FBD"/>
    <w:rsid w:val="00504650"/>
    <w:rsid w:val="005576EC"/>
    <w:rsid w:val="00583B9F"/>
    <w:rsid w:val="005C7826"/>
    <w:rsid w:val="00611EB7"/>
    <w:rsid w:val="0061212A"/>
    <w:rsid w:val="006149B7"/>
    <w:rsid w:val="0061692D"/>
    <w:rsid w:val="00617B97"/>
    <w:rsid w:val="00646067"/>
    <w:rsid w:val="0065764D"/>
    <w:rsid w:val="00657892"/>
    <w:rsid w:val="00663771"/>
    <w:rsid w:val="00674092"/>
    <w:rsid w:val="00681D95"/>
    <w:rsid w:val="006A69BB"/>
    <w:rsid w:val="006B42FA"/>
    <w:rsid w:val="006C10A6"/>
    <w:rsid w:val="006C4C1A"/>
    <w:rsid w:val="006C5142"/>
    <w:rsid w:val="006D5BA4"/>
    <w:rsid w:val="006D7E6E"/>
    <w:rsid w:val="00722295"/>
    <w:rsid w:val="00725550"/>
    <w:rsid w:val="0073729E"/>
    <w:rsid w:val="0075039E"/>
    <w:rsid w:val="0075045F"/>
    <w:rsid w:val="00761B2F"/>
    <w:rsid w:val="00762D11"/>
    <w:rsid w:val="007725CA"/>
    <w:rsid w:val="00790D0F"/>
    <w:rsid w:val="007B13BF"/>
    <w:rsid w:val="007D1304"/>
    <w:rsid w:val="007E630A"/>
    <w:rsid w:val="007F19C9"/>
    <w:rsid w:val="00824CE7"/>
    <w:rsid w:val="00841E12"/>
    <w:rsid w:val="00877E82"/>
    <w:rsid w:val="008D2080"/>
    <w:rsid w:val="008D32E0"/>
    <w:rsid w:val="008D41C6"/>
    <w:rsid w:val="008E5857"/>
    <w:rsid w:val="008E6201"/>
    <w:rsid w:val="008E762E"/>
    <w:rsid w:val="008F17AA"/>
    <w:rsid w:val="009000E9"/>
    <w:rsid w:val="0090620B"/>
    <w:rsid w:val="00913271"/>
    <w:rsid w:val="009349AB"/>
    <w:rsid w:val="00966C70"/>
    <w:rsid w:val="009831C2"/>
    <w:rsid w:val="009A35A7"/>
    <w:rsid w:val="009B5EC8"/>
    <w:rsid w:val="009E1C4A"/>
    <w:rsid w:val="009E2BCE"/>
    <w:rsid w:val="009F239D"/>
    <w:rsid w:val="00A13CD4"/>
    <w:rsid w:val="00A27C2D"/>
    <w:rsid w:val="00A34D84"/>
    <w:rsid w:val="00A45E62"/>
    <w:rsid w:val="00A5754F"/>
    <w:rsid w:val="00A665FF"/>
    <w:rsid w:val="00A85EE0"/>
    <w:rsid w:val="00AA48E9"/>
    <w:rsid w:val="00B233BD"/>
    <w:rsid w:val="00B86641"/>
    <w:rsid w:val="00B97804"/>
    <w:rsid w:val="00BA1951"/>
    <w:rsid w:val="00BD09E6"/>
    <w:rsid w:val="00BE1526"/>
    <w:rsid w:val="00BE5165"/>
    <w:rsid w:val="00C06640"/>
    <w:rsid w:val="00C33026"/>
    <w:rsid w:val="00C34E03"/>
    <w:rsid w:val="00C36E3B"/>
    <w:rsid w:val="00CA79FA"/>
    <w:rsid w:val="00CA7EA0"/>
    <w:rsid w:val="00CC3BC4"/>
    <w:rsid w:val="00CD30B3"/>
    <w:rsid w:val="00D15D74"/>
    <w:rsid w:val="00D248D6"/>
    <w:rsid w:val="00D40BAA"/>
    <w:rsid w:val="00D916EC"/>
    <w:rsid w:val="00DA253D"/>
    <w:rsid w:val="00DA5A52"/>
    <w:rsid w:val="00DB23B4"/>
    <w:rsid w:val="00DE3324"/>
    <w:rsid w:val="00DF0294"/>
    <w:rsid w:val="00E01051"/>
    <w:rsid w:val="00E10167"/>
    <w:rsid w:val="00E475CE"/>
    <w:rsid w:val="00E66092"/>
    <w:rsid w:val="00E8544E"/>
    <w:rsid w:val="00E87A07"/>
    <w:rsid w:val="00E9518C"/>
    <w:rsid w:val="00EA5DE2"/>
    <w:rsid w:val="00EA7936"/>
    <w:rsid w:val="00EB5418"/>
    <w:rsid w:val="00EE25DA"/>
    <w:rsid w:val="00EE32BE"/>
    <w:rsid w:val="00EF2155"/>
    <w:rsid w:val="00F140FF"/>
    <w:rsid w:val="00F34F99"/>
    <w:rsid w:val="00F8228E"/>
    <w:rsid w:val="00F84897"/>
    <w:rsid w:val="00F952F1"/>
    <w:rsid w:val="00FB240C"/>
    <w:rsid w:val="00FB4B9A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5"/>
    <w:rPr>
      <w:sz w:val="24"/>
      <w:szCs w:val="24"/>
    </w:rPr>
  </w:style>
  <w:style w:type="paragraph" w:styleId="1">
    <w:name w:val="heading 1"/>
    <w:basedOn w:val="a"/>
    <w:next w:val="a"/>
    <w:qFormat/>
    <w:rsid w:val="00013FE5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013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3FE5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13FE5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13FE5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013FE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3FE5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013FE5"/>
    <w:rPr>
      <w:color w:val="0000FF"/>
      <w:u w:val="single"/>
    </w:rPr>
  </w:style>
  <w:style w:type="paragraph" w:styleId="30">
    <w:name w:val="Body Text Indent 3"/>
    <w:basedOn w:val="a"/>
    <w:semiHidden/>
    <w:rsid w:val="00013FE5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013FE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013FE5"/>
  </w:style>
  <w:style w:type="paragraph" w:customStyle="1" w:styleId="31">
    <w:name w:val="Основной текст с отступом 31"/>
    <w:basedOn w:val="a"/>
    <w:rsid w:val="00013F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013FE5"/>
    <w:pPr>
      <w:jc w:val="both"/>
    </w:pPr>
    <w:rPr>
      <w:sz w:val="26"/>
    </w:rPr>
  </w:style>
  <w:style w:type="paragraph" w:styleId="32">
    <w:name w:val="Body Text 3"/>
    <w:basedOn w:val="a"/>
    <w:semiHidden/>
    <w:rsid w:val="00013FE5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BA19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13" Type="http://schemas.openxmlformats.org/officeDocument/2006/relationships/hyperlink" Target="http://rkn.gov.ru/docs/anketa04032015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min.rkn.gov.ru/docs/57/Zajavlenie_vneshnego_kandidata.docx" TargetMode="External"/><Relationship Id="rId17" Type="http://schemas.openxmlformats.org/officeDocument/2006/relationships/hyperlink" Target="http://57.rk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sockanc57@rkn.gov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.rkn.gov.ru/docs/57/Zajavlenie_gossluzhashhego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sluzhba.gov.ru" TargetMode="External"/><Relationship Id="rId10" Type="http://schemas.openxmlformats.org/officeDocument/2006/relationships/hyperlink" Target="consultantplus://offline/ref=6E538EA9CADA3567FF1512100D2427A06F5DB635BCE9DD02ABE826EEi4U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egulation.gov.ru" TargetMode="External"/><Relationship Id="rId14" Type="http://schemas.openxmlformats.org/officeDocument/2006/relationships/hyperlink" Target="https://gossluzhba.gov.ru/page/index/spravki_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FF73-6289-4083-B5C1-D769CB6D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4294936468</TotalTime>
  <Pages>16</Pages>
  <Words>4454</Words>
  <Characters>34478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38855</CharactersWithSpaces>
  <SharedDoc>false</SharedDoc>
  <HLinks>
    <vt:vector size="72" baseType="variant">
      <vt:variant>
        <vt:i4>5963868</vt:i4>
      </vt:variant>
      <vt:variant>
        <vt:i4>33</vt:i4>
      </vt:variant>
      <vt:variant>
        <vt:i4>0</vt:i4>
      </vt:variant>
      <vt:variant>
        <vt:i4>5</vt:i4>
      </vt:variant>
      <vt:variant>
        <vt:lpwstr>http://rkn.gov.ru/docs/anketa04032015.doc</vt:lpwstr>
      </vt:variant>
      <vt:variant>
        <vt:lpwstr/>
      </vt:variant>
      <vt:variant>
        <vt:i4>917513</vt:i4>
      </vt:variant>
      <vt:variant>
        <vt:i4>30</vt:i4>
      </vt:variant>
      <vt:variant>
        <vt:i4>0</vt:i4>
      </vt:variant>
      <vt:variant>
        <vt:i4>5</vt:i4>
      </vt:variant>
      <vt:variant>
        <vt:lpwstr>https://admin.rkn.gov.ru/docs/57/Zajavlenie_vneshnego_kandidata.docx</vt:lpwstr>
      </vt:variant>
      <vt:variant>
        <vt:lpwstr/>
      </vt:variant>
      <vt:variant>
        <vt:i4>2949141</vt:i4>
      </vt:variant>
      <vt:variant>
        <vt:i4>27</vt:i4>
      </vt:variant>
      <vt:variant>
        <vt:i4>0</vt:i4>
      </vt:variant>
      <vt:variant>
        <vt:i4>5</vt:i4>
      </vt:variant>
      <vt:variant>
        <vt:lpwstr>https://admin.rkn.gov.ru/docs/57/Zajavlenie_gossluzhashhego.docx</vt:lpwstr>
      </vt:variant>
      <vt:variant>
        <vt:lpwstr/>
      </vt:variant>
      <vt:variant>
        <vt:i4>8061053</vt:i4>
      </vt:variant>
      <vt:variant>
        <vt:i4>24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21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3997754</vt:i4>
      </vt:variant>
      <vt:variant>
        <vt:i4>12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>_blank</vt:lpwstr>
      </vt:variant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consultantplus://offline/ref=6E538EA9CADA3567FF1512100D2427A06F5DB635BCE9DD02ABE826EEi4U8H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Андрей</cp:lastModifiedBy>
  <cp:revision>9</cp:revision>
  <cp:lastPrinted>2019-10-04T13:09:00Z</cp:lastPrinted>
  <dcterms:created xsi:type="dcterms:W3CDTF">2019-10-04T07:43:00Z</dcterms:created>
  <dcterms:modified xsi:type="dcterms:W3CDTF">2019-10-04T09:44:00Z</dcterms:modified>
</cp:coreProperties>
</file>